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DE8" w:rsidRDefault="000F1DE8" w:rsidP="00480D29">
      <w:pPr>
        <w:tabs>
          <w:tab w:val="decimal" w:pos="7230"/>
        </w:tabs>
      </w:pPr>
      <w:r w:rsidRPr="000F1DE8">
        <w:rPr>
          <w:noProof/>
          <w:lang w:eastAsia="en-NZ"/>
        </w:rPr>
        <w:drawing>
          <wp:anchor distT="0" distB="0" distL="114300" distR="114300" simplePos="0" relativeHeight="251659264" behindDoc="1" locked="0" layoutInCell="1" allowOverlap="1" wp14:anchorId="528A1B4F" wp14:editId="17469040">
            <wp:simplePos x="0" y="0"/>
            <wp:positionH relativeFrom="column">
              <wp:posOffset>441325</wp:posOffset>
            </wp:positionH>
            <wp:positionV relativeFrom="paragraph">
              <wp:posOffset>-86360</wp:posOffset>
            </wp:positionV>
            <wp:extent cx="6868795" cy="3164840"/>
            <wp:effectExtent l="0" t="0" r="0" b="0"/>
            <wp:wrapThrough wrapText="bothSides">
              <wp:wrapPolygon edited="0">
                <wp:start x="0" y="0"/>
                <wp:lineTo x="0" y="20152"/>
                <wp:lineTo x="19589" y="20152"/>
                <wp:lineTo x="1958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8795"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650897" w:rsidRDefault="00650897"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0F1DE8" w:rsidP="00480D29">
      <w:pPr>
        <w:tabs>
          <w:tab w:val="decimal" w:pos="7230"/>
        </w:tabs>
      </w:pPr>
    </w:p>
    <w:p w:rsidR="000F1DE8" w:rsidRDefault="00846370" w:rsidP="00480D29">
      <w:pPr>
        <w:tabs>
          <w:tab w:val="decimal" w:pos="7230"/>
        </w:tabs>
      </w:pPr>
      <w:r>
        <w:rPr>
          <w:noProof/>
          <w:lang w:eastAsia="en-NZ"/>
        </w:rPr>
        <mc:AlternateContent>
          <mc:Choice Requires="wps">
            <w:drawing>
              <wp:anchor distT="0" distB="0" distL="114300" distR="114300" simplePos="0" relativeHeight="251663360" behindDoc="0" locked="0" layoutInCell="1" allowOverlap="1" wp14:anchorId="5BB9351A" wp14:editId="6B36FC89">
                <wp:simplePos x="0" y="0"/>
                <wp:positionH relativeFrom="column">
                  <wp:posOffset>1776095</wp:posOffset>
                </wp:positionH>
                <wp:positionV relativeFrom="paragraph">
                  <wp:posOffset>81280</wp:posOffset>
                </wp:positionV>
                <wp:extent cx="900000" cy="194400"/>
                <wp:effectExtent l="0" t="0" r="14605" b="15240"/>
                <wp:wrapNone/>
                <wp:docPr id="1" name="Text Box 1"/>
                <wp:cNvGraphicFramePr/>
                <a:graphic xmlns:a="http://schemas.openxmlformats.org/drawingml/2006/main">
                  <a:graphicData uri="http://schemas.microsoft.com/office/word/2010/wordprocessingShape">
                    <wps:wsp>
                      <wps:cNvSpPr txBox="1"/>
                      <wps:spPr>
                        <a:xfrm>
                          <a:off x="0" y="0"/>
                          <a:ext cx="900000" cy="19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6370" w:rsidRPr="00846370" w:rsidRDefault="00846370" w:rsidP="00846370">
                            <w:pPr>
                              <w:jc w:val="center"/>
                              <w:rPr>
                                <w:rFonts w:ascii="Arial" w:hAnsi="Arial" w:cs="Arial"/>
                                <w:b/>
                                <w:sz w:val="16"/>
                                <w:szCs w:val="16"/>
                              </w:rPr>
                            </w:pPr>
                            <w:r w:rsidRPr="00846370">
                              <w:rPr>
                                <w:rFonts w:ascii="Arial" w:hAnsi="Arial" w:cs="Arial"/>
                                <w:b/>
                                <w:sz w:val="16"/>
                                <w:szCs w:val="16"/>
                              </w:rPr>
                              <w:t>Maunu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9.85pt;margin-top:6.4pt;width:70.85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" fillcolor="white [3201]" strokeweight=".5pt">
                <v:textbox>
                  <w:txbxContent>
                    <w:p w:rsidR="00846370" w:rsidRPr="00846370" w:rsidRDefault="00846370" w:rsidP="00846370">
                      <w:pPr>
                        <w:jc w:val="center"/>
                        <w:rPr>
                          <w:rFonts w:ascii="Arial" w:hAnsi="Arial" w:cs="Arial"/>
                          <w:b/>
                          <w:sz w:val="16"/>
                          <w:szCs w:val="16"/>
                        </w:rPr>
                      </w:pPr>
                      <w:r w:rsidRPr="00846370">
                        <w:rPr>
                          <w:rFonts w:ascii="Arial" w:hAnsi="Arial" w:cs="Arial"/>
                          <w:b/>
                          <w:sz w:val="16"/>
                          <w:szCs w:val="16"/>
                        </w:rPr>
                        <w:t>Maunu Dam</w:t>
                      </w:r>
                    </w:p>
                  </w:txbxContent>
                </v:textbox>
              </v:shape>
            </w:pict>
          </mc:Fallback>
        </mc:AlternateContent>
      </w:r>
    </w:p>
    <w:p w:rsidR="000F1DE8" w:rsidRDefault="000F1DE8" w:rsidP="00480D29">
      <w:pPr>
        <w:tabs>
          <w:tab w:val="decimal" w:pos="7230"/>
        </w:tabs>
      </w:pPr>
    </w:p>
    <w:p w:rsidR="00932175" w:rsidRDefault="00932175" w:rsidP="00480D29">
      <w:pPr>
        <w:tabs>
          <w:tab w:val="decimal" w:pos="7230"/>
        </w:tabs>
        <w:sectPr w:rsidR="00932175" w:rsidSect="00932175">
          <w:pgSz w:w="11906" w:h="16838" w:code="9"/>
          <w:pgMar w:top="720" w:right="578" w:bottom="720" w:left="578" w:header="709" w:footer="567" w:gutter="0"/>
          <w:cols w:space="708"/>
          <w:docGrid w:linePitch="360"/>
        </w:sectPr>
      </w:pPr>
    </w:p>
    <w:p w:rsidR="000F1DE8" w:rsidRPr="00932175" w:rsidRDefault="000F1DE8" w:rsidP="00480D29">
      <w:pPr>
        <w:tabs>
          <w:tab w:val="decimal" w:pos="7230"/>
        </w:tabs>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0F1DE8" w:rsidTr="00CD0368">
        <w:trPr>
          <w:trHeight w:val="360"/>
        </w:trPr>
        <w:tc>
          <w:tcPr>
            <w:tcW w:w="3226" w:type="dxa"/>
            <w:shd w:val="clear" w:color="auto" w:fill="FF5C0B"/>
            <w:tcMar>
              <w:left w:w="0" w:type="dxa"/>
              <w:right w:w="115" w:type="dxa"/>
            </w:tcMar>
            <w:vAlign w:val="center"/>
          </w:tcPr>
          <w:p w:rsidR="000F1DE8" w:rsidRDefault="000F1DE8" w:rsidP="002E0173">
            <w:pPr>
              <w:pStyle w:val="Heading4"/>
              <w:outlineLvl w:val="3"/>
              <w:rPr>
                <w:lang w:val="en"/>
              </w:rPr>
            </w:pPr>
            <w:r>
              <w:rPr>
                <w:lang w:val="en"/>
              </w:rPr>
              <w:t>GAP water requirements</w:t>
            </w:r>
          </w:p>
        </w:tc>
      </w:tr>
    </w:tbl>
    <w:p w:rsidR="000F1DE8" w:rsidRPr="00C73C08" w:rsidRDefault="000F1DE8" w:rsidP="000F1DE8">
      <w:pPr>
        <w:spacing w:before="120"/>
        <w:jc w:val="both"/>
        <w:rPr>
          <w:rFonts w:ascii="Arial" w:hAnsi="Arial" w:cs="Arial"/>
          <w:sz w:val="19"/>
          <w:szCs w:val="19"/>
        </w:rPr>
      </w:pPr>
      <w:r w:rsidRPr="00C73C08">
        <w:rPr>
          <w:rFonts w:ascii="Arial" w:hAnsi="Arial" w:cs="Arial"/>
          <w:sz w:val="19"/>
          <w:szCs w:val="19"/>
        </w:rPr>
        <w:t xml:space="preserve">Global GAP requires producers to ensure good agricultural practice, </w:t>
      </w:r>
      <w:r w:rsidR="00750350">
        <w:rPr>
          <w:rFonts w:ascii="Arial" w:hAnsi="Arial" w:cs="Arial"/>
          <w:sz w:val="19"/>
          <w:szCs w:val="19"/>
        </w:rPr>
        <w:t xml:space="preserve">with </w:t>
      </w:r>
      <w:r w:rsidRPr="00C73C08">
        <w:rPr>
          <w:rFonts w:ascii="Arial" w:hAnsi="Arial" w:cs="Arial"/>
          <w:sz w:val="19"/>
          <w:szCs w:val="19"/>
        </w:rPr>
        <w:t>sustainability</w:t>
      </w:r>
      <w:r w:rsidR="00750350">
        <w:rPr>
          <w:rFonts w:ascii="Arial" w:hAnsi="Arial" w:cs="Arial"/>
          <w:sz w:val="19"/>
          <w:szCs w:val="19"/>
        </w:rPr>
        <w:t>,</w:t>
      </w:r>
      <w:r w:rsidRPr="00C73C08">
        <w:rPr>
          <w:rFonts w:ascii="Arial" w:hAnsi="Arial" w:cs="Arial"/>
          <w:sz w:val="19"/>
          <w:szCs w:val="19"/>
        </w:rPr>
        <w:t xml:space="preserve"> </w:t>
      </w:r>
      <w:r w:rsidR="00D94AD1">
        <w:rPr>
          <w:rFonts w:ascii="Arial" w:hAnsi="Arial" w:cs="Arial"/>
          <w:sz w:val="19"/>
          <w:szCs w:val="19"/>
        </w:rPr>
        <w:t>i</w:t>
      </w:r>
      <w:r w:rsidRPr="00C73C08">
        <w:rPr>
          <w:rFonts w:ascii="Arial" w:hAnsi="Arial" w:cs="Arial"/>
          <w:sz w:val="19"/>
          <w:szCs w:val="19"/>
        </w:rPr>
        <w:t xml:space="preserve">ntegrated </w:t>
      </w:r>
      <w:r w:rsidR="00D94AD1">
        <w:rPr>
          <w:rFonts w:ascii="Arial" w:hAnsi="Arial" w:cs="Arial"/>
          <w:sz w:val="19"/>
          <w:szCs w:val="19"/>
        </w:rPr>
        <w:t>p</w:t>
      </w:r>
      <w:r w:rsidRPr="00C73C08">
        <w:rPr>
          <w:rFonts w:ascii="Arial" w:hAnsi="Arial" w:cs="Arial"/>
          <w:sz w:val="19"/>
          <w:szCs w:val="19"/>
        </w:rPr>
        <w:t xml:space="preserve">est </w:t>
      </w:r>
      <w:r w:rsidR="00D94AD1">
        <w:rPr>
          <w:rFonts w:ascii="Arial" w:hAnsi="Arial" w:cs="Arial"/>
          <w:sz w:val="19"/>
          <w:szCs w:val="19"/>
        </w:rPr>
        <w:t>m</w:t>
      </w:r>
      <w:r w:rsidRPr="00C73C08">
        <w:rPr>
          <w:rFonts w:ascii="Arial" w:hAnsi="Arial" w:cs="Arial"/>
          <w:sz w:val="19"/>
          <w:szCs w:val="19"/>
        </w:rPr>
        <w:t xml:space="preserve">anagement </w:t>
      </w:r>
      <w:r w:rsidR="00750350">
        <w:rPr>
          <w:rFonts w:ascii="Arial" w:hAnsi="Arial" w:cs="Arial"/>
          <w:sz w:val="19"/>
          <w:szCs w:val="19"/>
        </w:rPr>
        <w:t>being</w:t>
      </w:r>
      <w:r w:rsidRPr="00C73C08">
        <w:rPr>
          <w:rFonts w:ascii="Arial" w:hAnsi="Arial" w:cs="Arial"/>
          <w:sz w:val="19"/>
          <w:szCs w:val="19"/>
        </w:rPr>
        <w:t xml:space="preserve"> key elements in the production of their produce.</w:t>
      </w:r>
    </w:p>
    <w:p w:rsidR="000F1DE8" w:rsidRPr="00C73C08" w:rsidRDefault="00750350" w:rsidP="000F1DE8">
      <w:pPr>
        <w:spacing w:before="120"/>
        <w:jc w:val="both"/>
        <w:rPr>
          <w:rFonts w:ascii="Arial" w:hAnsi="Arial" w:cs="Arial"/>
          <w:sz w:val="19"/>
          <w:szCs w:val="19"/>
        </w:rPr>
      </w:pPr>
      <w:r>
        <w:rPr>
          <w:rFonts w:ascii="Arial" w:hAnsi="Arial" w:cs="Arial"/>
          <w:sz w:val="19"/>
          <w:szCs w:val="19"/>
        </w:rPr>
        <w:t>P</w:t>
      </w:r>
      <w:r w:rsidR="000F1DE8" w:rsidRPr="00C73C08">
        <w:rPr>
          <w:rFonts w:ascii="Arial" w:hAnsi="Arial" w:cs="Arial"/>
          <w:sz w:val="19"/>
          <w:szCs w:val="19"/>
        </w:rPr>
        <w:t>roduction systems must meet regulatory and customer requirements and comply with food safety responsibilities. The Global Food Safety Initiative Guidelines allows for produce to be identified and traced back to the orchard where it is grown.</w:t>
      </w:r>
    </w:p>
    <w:p w:rsidR="000F1DE8" w:rsidRPr="00C73C08" w:rsidRDefault="000F1DE8" w:rsidP="000F1DE8">
      <w:pPr>
        <w:spacing w:before="120"/>
        <w:jc w:val="both"/>
        <w:rPr>
          <w:rFonts w:ascii="Arial" w:hAnsi="Arial" w:cs="Arial"/>
          <w:sz w:val="19"/>
          <w:szCs w:val="19"/>
        </w:rPr>
      </w:pPr>
      <w:r w:rsidRPr="00C73C08">
        <w:rPr>
          <w:rFonts w:ascii="Arial" w:hAnsi="Arial" w:cs="Arial"/>
          <w:sz w:val="19"/>
          <w:szCs w:val="19"/>
        </w:rPr>
        <w:t>It is a requirement of Global Food Suppliers to provide their customers (the buying public) with food that is "safe" to eat and producers have to comply with a documented audit system demonstrating compliance has been achieved with regards to environmental sustainability and social responsibility issues.</w:t>
      </w:r>
    </w:p>
    <w:p w:rsidR="000F1DE8" w:rsidRPr="00C73C08" w:rsidRDefault="000F1DE8" w:rsidP="000F1DE8">
      <w:pPr>
        <w:spacing w:before="120"/>
        <w:jc w:val="both"/>
        <w:rPr>
          <w:rFonts w:ascii="Arial" w:hAnsi="Arial" w:cs="Arial"/>
          <w:sz w:val="19"/>
          <w:szCs w:val="19"/>
        </w:rPr>
      </w:pPr>
      <w:r w:rsidRPr="00C73C08">
        <w:rPr>
          <w:rFonts w:ascii="Arial" w:hAnsi="Arial" w:cs="Arial"/>
          <w:sz w:val="19"/>
          <w:szCs w:val="19"/>
        </w:rPr>
        <w:t>Environmental sustainability requirements means producers are required to demonstrate they manage their growing operations in a way that provides for both current and future generations by minimizing the environmental impacts</w:t>
      </w:r>
      <w:proofErr w:type="gramStart"/>
      <w:r w:rsidRPr="00C73C08">
        <w:rPr>
          <w:rFonts w:ascii="Arial" w:hAnsi="Arial" w:cs="Arial"/>
          <w:sz w:val="19"/>
          <w:szCs w:val="19"/>
        </w:rPr>
        <w:t>  their</w:t>
      </w:r>
      <w:proofErr w:type="gramEnd"/>
      <w:r w:rsidRPr="00C73C08">
        <w:rPr>
          <w:rFonts w:ascii="Arial" w:hAnsi="Arial" w:cs="Arial"/>
          <w:sz w:val="19"/>
          <w:szCs w:val="19"/>
        </w:rPr>
        <w:t xml:space="preserve"> operations have so as to protect the quality of their water, air and soils.</w:t>
      </w:r>
    </w:p>
    <w:p w:rsidR="000F1DE8" w:rsidRPr="00C73C08" w:rsidRDefault="000F1DE8" w:rsidP="000F1DE8">
      <w:pPr>
        <w:spacing w:before="120"/>
        <w:jc w:val="both"/>
        <w:rPr>
          <w:rFonts w:ascii="Arial" w:hAnsi="Arial" w:cs="Arial"/>
          <w:sz w:val="19"/>
          <w:szCs w:val="19"/>
        </w:rPr>
      </w:pPr>
      <w:r w:rsidRPr="00C73C08">
        <w:rPr>
          <w:rFonts w:ascii="Arial" w:hAnsi="Arial" w:cs="Arial"/>
          <w:sz w:val="19"/>
          <w:szCs w:val="19"/>
        </w:rPr>
        <w:t xml:space="preserve">Growers are expected to actively farm in a way that reduces their carbon footprint, complies with relevant local and central </w:t>
      </w:r>
      <w:r w:rsidRPr="00FD317F">
        <w:rPr>
          <w:rFonts w:ascii="Arial" w:hAnsi="Arial" w:cs="Arial"/>
          <w:sz w:val="18"/>
          <w:szCs w:val="18"/>
        </w:rPr>
        <w:t>government environmental</w:t>
      </w:r>
      <w:r w:rsidRPr="00C73C08">
        <w:rPr>
          <w:rFonts w:ascii="Arial" w:hAnsi="Arial" w:cs="Arial"/>
          <w:sz w:val="19"/>
          <w:szCs w:val="19"/>
        </w:rPr>
        <w:t xml:space="preserve"> legislation and regularly monitors the impact they are having on the environment.</w:t>
      </w:r>
      <w:r w:rsidR="00C73C08">
        <w:rPr>
          <w:rFonts w:ascii="Arial" w:hAnsi="Arial" w:cs="Arial"/>
          <w:sz w:val="19"/>
          <w:szCs w:val="19"/>
        </w:rPr>
        <w:t xml:space="preserve">  </w:t>
      </w:r>
      <w:r w:rsidRPr="00C73C08">
        <w:rPr>
          <w:rFonts w:ascii="Arial" w:hAnsi="Arial" w:cs="Arial"/>
          <w:sz w:val="19"/>
          <w:szCs w:val="19"/>
        </w:rPr>
        <w:t>An annual Water Risk Assessment is required covering water sustainability, application and quality parameters.</w:t>
      </w:r>
    </w:p>
    <w:p w:rsidR="000F1DE8" w:rsidRPr="00C73C08" w:rsidRDefault="000F1DE8" w:rsidP="00932175">
      <w:pPr>
        <w:tabs>
          <w:tab w:val="decimal" w:pos="7230"/>
        </w:tabs>
        <w:jc w:val="both"/>
        <w:rPr>
          <w:rFonts w:ascii="Arial" w:hAnsi="Arial" w:cs="Arial"/>
          <w:sz w:val="19"/>
          <w:szCs w:val="19"/>
        </w:rPr>
      </w:pPr>
      <w:r w:rsidRPr="00C73C08">
        <w:rPr>
          <w:rFonts w:ascii="Arial" w:hAnsi="Arial" w:cs="Arial"/>
          <w:sz w:val="19"/>
          <w:szCs w:val="19"/>
        </w:rPr>
        <w:t xml:space="preserve">Water is a key element in any growing operation </w:t>
      </w:r>
      <w:proofErr w:type="gramStart"/>
      <w:r w:rsidRPr="00C73C08">
        <w:rPr>
          <w:rFonts w:ascii="Arial" w:hAnsi="Arial" w:cs="Arial"/>
          <w:sz w:val="19"/>
          <w:szCs w:val="19"/>
        </w:rPr>
        <w:t>be</w:t>
      </w:r>
      <w:proofErr w:type="gramEnd"/>
      <w:r w:rsidRPr="00C73C08">
        <w:rPr>
          <w:rFonts w:ascii="Arial" w:hAnsi="Arial" w:cs="Arial"/>
          <w:sz w:val="19"/>
          <w:szCs w:val="19"/>
        </w:rPr>
        <w:t xml:space="preserve"> it for irrigation, frost or crop protection purposes. Growers need to be able to demonstrate that water used in their operations </w:t>
      </w:r>
      <w:proofErr w:type="gramStart"/>
      <w:r w:rsidRPr="00C73C08">
        <w:rPr>
          <w:rFonts w:ascii="Arial" w:hAnsi="Arial" w:cs="Arial"/>
          <w:sz w:val="19"/>
          <w:szCs w:val="19"/>
        </w:rPr>
        <w:t>have</w:t>
      </w:r>
      <w:proofErr w:type="gramEnd"/>
      <w:r w:rsidRPr="00C73C08">
        <w:rPr>
          <w:rFonts w:ascii="Arial" w:hAnsi="Arial" w:cs="Arial"/>
          <w:sz w:val="19"/>
          <w:szCs w:val="19"/>
        </w:rPr>
        <w:t xml:space="preserve"> been extracted in a sustainable manner.</w:t>
      </w:r>
    </w:p>
    <w:p w:rsidR="000F1DE8" w:rsidRPr="00C73C08" w:rsidRDefault="000F1DE8" w:rsidP="00932175">
      <w:pPr>
        <w:tabs>
          <w:tab w:val="decimal" w:pos="7230"/>
        </w:tabs>
        <w:spacing w:before="120"/>
        <w:jc w:val="both"/>
        <w:rPr>
          <w:rFonts w:ascii="Arial" w:hAnsi="Arial" w:cs="Arial"/>
          <w:sz w:val="19"/>
          <w:szCs w:val="19"/>
        </w:rPr>
      </w:pPr>
      <w:r w:rsidRPr="00C73C08">
        <w:rPr>
          <w:rFonts w:ascii="Arial" w:hAnsi="Arial" w:cs="Arial"/>
          <w:sz w:val="19"/>
          <w:szCs w:val="19"/>
        </w:rPr>
        <w:t xml:space="preserve">The Maungatapere Water Company </w:t>
      </w:r>
      <w:bookmarkStart w:id="0" w:name="_GoBack"/>
      <w:bookmarkEnd w:id="0"/>
      <w:r w:rsidRPr="00C73C08">
        <w:rPr>
          <w:rFonts w:ascii="Arial" w:hAnsi="Arial" w:cs="Arial"/>
          <w:sz w:val="19"/>
          <w:szCs w:val="19"/>
        </w:rPr>
        <w:t>holds 35 year consents to take an allocated volume of water annually from both the Poroti Springs and the Wairua River. These consents are issued by the Northland Regional Council and have been issued taking into account the</w:t>
      </w:r>
      <w:r w:rsidRPr="00C73C08">
        <w:rPr>
          <w:rFonts w:ascii="Arial" w:hAnsi="Arial" w:cs="Arial"/>
        </w:rPr>
        <w:t xml:space="preserve"> </w:t>
      </w:r>
      <w:r w:rsidRPr="00C73C08">
        <w:rPr>
          <w:rFonts w:ascii="Arial" w:hAnsi="Arial" w:cs="Arial"/>
          <w:sz w:val="19"/>
          <w:szCs w:val="19"/>
        </w:rPr>
        <w:t>ability of the source site to provide water for irrigation use while ensuring the extraction of water from those sources does not deplete the natural environment.</w:t>
      </w:r>
    </w:p>
    <w:tbl>
      <w:tblPr>
        <w:tblStyle w:val="TableGrid"/>
        <w:tblpPr w:leftFromText="180" w:rightFromText="180" w:vertAnchor="page" w:horzAnchor="margin" w:tblpXSpec="center" w:tblpY="997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226"/>
      </w:tblGrid>
      <w:tr w:rsidR="00C73C08" w:rsidRPr="005C20F5" w:rsidTr="00C73C08">
        <w:trPr>
          <w:trHeight w:val="360"/>
        </w:trPr>
        <w:tc>
          <w:tcPr>
            <w:tcW w:w="3226" w:type="dxa"/>
            <w:shd w:val="clear" w:color="auto" w:fill="000000" w:themeFill="text1"/>
            <w:tcMar>
              <w:left w:w="0" w:type="dxa"/>
              <w:right w:w="115" w:type="dxa"/>
            </w:tcMar>
            <w:vAlign w:val="center"/>
          </w:tcPr>
          <w:p w:rsidR="00C73C08" w:rsidRPr="005C20F5" w:rsidRDefault="00C73C08" w:rsidP="00C73C08">
            <w:pPr>
              <w:keepNext/>
              <w:keepLines/>
              <w:ind w:left="216"/>
              <w:jc w:val="both"/>
              <w:outlineLvl w:val="3"/>
              <w:rPr>
                <w:rFonts w:eastAsiaTheme="majorEastAsia" w:cstheme="majorBidi"/>
                <w:bCs/>
                <w:iCs/>
                <w:caps/>
                <w:color w:val="FFFFFF" w:themeColor="background1"/>
                <w:lang w:val="en"/>
              </w:rPr>
            </w:pPr>
            <w:r>
              <w:rPr>
                <w:rFonts w:eastAsiaTheme="majorEastAsia" w:cstheme="majorBidi"/>
                <w:bCs/>
                <w:iCs/>
                <w:caps/>
                <w:color w:val="FFFFFF" w:themeColor="background1"/>
                <w:lang w:val="en"/>
              </w:rPr>
              <w:t>WATER QUALITY</w:t>
            </w:r>
          </w:p>
        </w:tc>
      </w:tr>
      <w:tr w:rsidR="00C73C08" w:rsidRPr="005C20F5" w:rsidTr="00C73C08">
        <w:trPr>
          <w:trHeight w:val="1346"/>
        </w:trPr>
        <w:tc>
          <w:tcPr>
            <w:tcW w:w="3226" w:type="dxa"/>
            <w:shd w:val="clear" w:color="auto" w:fill="F2F2F2" w:themeFill="background1" w:themeFillShade="F2"/>
            <w:tcMar>
              <w:top w:w="144" w:type="dxa"/>
              <w:left w:w="216" w:type="dxa"/>
              <w:right w:w="144" w:type="dxa"/>
            </w:tcMar>
            <w:vAlign w:val="center"/>
          </w:tcPr>
          <w:p w:rsidR="00C73C08" w:rsidRDefault="00C73C08" w:rsidP="00C73C08">
            <w:pPr>
              <w:jc w:val="both"/>
              <w:rPr>
                <w:sz w:val="16"/>
                <w:lang w:val="en"/>
              </w:rPr>
            </w:pPr>
            <w:r>
              <w:rPr>
                <w:sz w:val="16"/>
                <w:lang w:val="en"/>
              </w:rPr>
              <w:t>Please remember that the scheme is only providing irrigation water, it is NOT for drinking or domestic supply. The quality varies according to the time of year and water source.  Water users are responsible for water use on your property.</w:t>
            </w:r>
          </w:p>
          <w:p w:rsidR="00C73C08" w:rsidRPr="005C20F5" w:rsidRDefault="00C73C08" w:rsidP="00C73C08">
            <w:pPr>
              <w:jc w:val="both"/>
              <w:rPr>
                <w:sz w:val="16"/>
                <w:lang w:val="en"/>
              </w:rPr>
            </w:pPr>
          </w:p>
        </w:tc>
      </w:tr>
    </w:tbl>
    <w:p w:rsidR="00932175" w:rsidRPr="00FD317F" w:rsidRDefault="00932175" w:rsidP="00932175">
      <w:pPr>
        <w:tabs>
          <w:tab w:val="decimal" w:pos="7230"/>
        </w:tabs>
        <w:spacing w:before="120"/>
        <w:jc w:val="both"/>
        <w:rPr>
          <w:sz w:val="4"/>
          <w:szCs w:val="4"/>
        </w:rPr>
      </w:pPr>
    </w:p>
    <w:tbl>
      <w:tblPr>
        <w:tblStyle w:val="TableGrid"/>
        <w:tblpPr w:leftFromText="180" w:rightFromText="180" w:vertAnchor="text" w:horzAnchor="margin" w:tblpXSpec="center" w:tblpY="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932175" w:rsidTr="00CD0368">
        <w:trPr>
          <w:trHeight w:val="360"/>
        </w:trPr>
        <w:tc>
          <w:tcPr>
            <w:tcW w:w="3226" w:type="dxa"/>
            <w:shd w:val="clear" w:color="auto" w:fill="FF5C0B"/>
            <w:tcMar>
              <w:left w:w="0" w:type="dxa"/>
              <w:right w:w="115" w:type="dxa"/>
            </w:tcMar>
            <w:vAlign w:val="center"/>
          </w:tcPr>
          <w:p w:rsidR="00932175" w:rsidRDefault="00932175" w:rsidP="00932175">
            <w:pPr>
              <w:pStyle w:val="Heading4"/>
              <w:jc w:val="both"/>
              <w:outlineLvl w:val="3"/>
              <w:rPr>
                <w:lang w:val="en"/>
              </w:rPr>
            </w:pPr>
            <w:r>
              <w:rPr>
                <w:lang w:val="en-NZ"/>
              </w:rPr>
              <w:br w:type="column"/>
            </w:r>
            <w:r>
              <w:rPr>
                <w:lang w:val="en"/>
              </w:rPr>
              <w:t>OCCUPATIONAL HEALTH &amp; SAFETY</w:t>
            </w:r>
          </w:p>
        </w:tc>
      </w:tr>
    </w:tbl>
    <w:p w:rsidR="00932175" w:rsidRPr="005813B6" w:rsidRDefault="00932175" w:rsidP="005813B6">
      <w:pPr>
        <w:tabs>
          <w:tab w:val="decimal" w:pos="7230"/>
        </w:tabs>
        <w:spacing w:before="120"/>
        <w:jc w:val="both"/>
        <w:rPr>
          <w:rFonts w:ascii="Arial" w:hAnsi="Arial" w:cs="Arial"/>
          <w:sz w:val="19"/>
          <w:szCs w:val="19"/>
        </w:rPr>
      </w:pPr>
      <w:r w:rsidRPr="005813B6">
        <w:rPr>
          <w:rFonts w:ascii="Arial" w:hAnsi="Arial" w:cs="Arial"/>
          <w:sz w:val="19"/>
          <w:szCs w:val="19"/>
        </w:rPr>
        <w:t>Following our major Occupational Health and Safety review last year the company has completed its implementation with the installation of safety frames and platforms on the company’s reservoirs.</w:t>
      </w:r>
    </w:p>
    <w:p w:rsidR="000F1DE8" w:rsidRPr="005813B6" w:rsidRDefault="00932175" w:rsidP="00932175">
      <w:pPr>
        <w:tabs>
          <w:tab w:val="decimal" w:pos="7230"/>
        </w:tabs>
        <w:spacing w:before="120"/>
        <w:jc w:val="both"/>
        <w:rPr>
          <w:rFonts w:ascii="Arial" w:hAnsi="Arial" w:cs="Arial"/>
          <w:sz w:val="19"/>
          <w:szCs w:val="19"/>
        </w:rPr>
      </w:pPr>
      <w:r w:rsidRPr="005813B6">
        <w:rPr>
          <w:rFonts w:ascii="Arial" w:hAnsi="Arial" w:cs="Arial"/>
          <w:sz w:val="19"/>
          <w:szCs w:val="19"/>
        </w:rPr>
        <w:t>We are conscious of trees in the vicinity of our pump sheds and reservoirs as the damage and disruption to the scheme supply is significant should they fall on any of these parts of the scheme.  If you are aware of any risks and haven’t been</w:t>
      </w:r>
      <w:r w:rsidRPr="00101118">
        <w:t xml:space="preserve"> </w:t>
      </w:r>
      <w:r w:rsidRPr="005813B6">
        <w:rPr>
          <w:rFonts w:ascii="Arial" w:hAnsi="Arial" w:cs="Arial"/>
          <w:sz w:val="19"/>
          <w:szCs w:val="19"/>
        </w:rPr>
        <w:t xml:space="preserve">contacted by our manager would you please ring </w:t>
      </w:r>
      <w:proofErr w:type="gramStart"/>
      <w:r w:rsidRPr="005813B6">
        <w:rPr>
          <w:rFonts w:ascii="Arial" w:hAnsi="Arial" w:cs="Arial"/>
          <w:sz w:val="19"/>
          <w:szCs w:val="19"/>
        </w:rPr>
        <w:t>him.</w:t>
      </w:r>
      <w:proofErr w:type="gramEnd"/>
    </w:p>
    <w:p w:rsidR="00932175" w:rsidRPr="00FD317F" w:rsidRDefault="00932175" w:rsidP="00932175">
      <w:pPr>
        <w:tabs>
          <w:tab w:val="decimal" w:pos="7230"/>
        </w:tabs>
        <w:spacing w:before="120"/>
        <w:jc w:val="both"/>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932175" w:rsidTr="00CD0368">
        <w:trPr>
          <w:trHeight w:val="360"/>
        </w:trPr>
        <w:tc>
          <w:tcPr>
            <w:tcW w:w="3226" w:type="dxa"/>
            <w:shd w:val="clear" w:color="auto" w:fill="FF5C0B"/>
            <w:tcMar>
              <w:left w:w="0" w:type="dxa"/>
              <w:right w:w="115" w:type="dxa"/>
            </w:tcMar>
            <w:vAlign w:val="center"/>
          </w:tcPr>
          <w:p w:rsidR="00932175" w:rsidRDefault="00932175" w:rsidP="002E0173">
            <w:pPr>
              <w:pStyle w:val="Heading4"/>
              <w:outlineLvl w:val="3"/>
              <w:rPr>
                <w:lang w:val="en"/>
              </w:rPr>
            </w:pPr>
            <w:r>
              <w:rPr>
                <w:lang w:val="en"/>
              </w:rPr>
              <w:t>SCHEME MAINTENANCE</w:t>
            </w:r>
          </w:p>
        </w:tc>
      </w:tr>
    </w:tbl>
    <w:p w:rsidR="00932175" w:rsidRDefault="00932175" w:rsidP="00A400BE">
      <w:pPr>
        <w:spacing w:after="120"/>
        <w:jc w:val="both"/>
      </w:pPr>
      <w:r w:rsidRPr="005813B6">
        <w:rPr>
          <w:rFonts w:ascii="Arial" w:hAnsi="Arial" w:cs="Arial"/>
          <w:sz w:val="19"/>
          <w:szCs w:val="19"/>
        </w:rPr>
        <w:t>Your directors are very conscious of the necessity of maintaining the scheme to the highest level in order to ensure reliability of supply and that we meet our regulatory requirements</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932175" w:rsidTr="00CD0368">
        <w:trPr>
          <w:trHeight w:val="360"/>
        </w:trPr>
        <w:tc>
          <w:tcPr>
            <w:tcW w:w="3226" w:type="dxa"/>
            <w:shd w:val="clear" w:color="auto" w:fill="FF5C0B"/>
            <w:tcMar>
              <w:left w:w="0" w:type="dxa"/>
              <w:right w:w="115" w:type="dxa"/>
            </w:tcMar>
            <w:vAlign w:val="center"/>
          </w:tcPr>
          <w:p w:rsidR="00932175" w:rsidRDefault="00932175" w:rsidP="002E0173">
            <w:pPr>
              <w:pStyle w:val="Heading4"/>
              <w:outlineLvl w:val="3"/>
              <w:rPr>
                <w:lang w:val="en"/>
              </w:rPr>
            </w:pPr>
            <w:r>
              <w:rPr>
                <w:lang w:val="en"/>
              </w:rPr>
              <w:t>PUMPSHEDS AND TELEMETRY</w:t>
            </w:r>
          </w:p>
        </w:tc>
      </w:tr>
    </w:tbl>
    <w:p w:rsidR="00932175" w:rsidRPr="00A400BE" w:rsidRDefault="00932175" w:rsidP="00246877">
      <w:pPr>
        <w:spacing w:before="120" w:after="120"/>
        <w:jc w:val="both"/>
        <w:rPr>
          <w:rFonts w:ascii="Arial" w:hAnsi="Arial" w:cs="Arial"/>
          <w:sz w:val="19"/>
          <w:szCs w:val="19"/>
        </w:rPr>
      </w:pPr>
      <w:r w:rsidRPr="00A400BE">
        <w:rPr>
          <w:rFonts w:ascii="Arial" w:hAnsi="Arial" w:cs="Arial"/>
          <w:sz w:val="19"/>
          <w:szCs w:val="19"/>
        </w:rPr>
        <w:t>The scheme’s telemetry controls and electrical componentry is ageing and will need upgrading.  Pump start motors are being replaced by new soft start pump motors which again help to reduce the risk of pressure spikes</w:t>
      </w:r>
    </w:p>
    <w:p w:rsidR="00932175" w:rsidRPr="00A400BE" w:rsidRDefault="00932175" w:rsidP="00246877">
      <w:pPr>
        <w:spacing w:after="240"/>
        <w:jc w:val="both"/>
        <w:rPr>
          <w:rFonts w:ascii="Arial" w:hAnsi="Arial" w:cs="Arial"/>
          <w:sz w:val="19"/>
          <w:szCs w:val="19"/>
        </w:rPr>
      </w:pPr>
      <w:r w:rsidRPr="00A400BE">
        <w:rPr>
          <w:rFonts w:ascii="Arial" w:hAnsi="Arial" w:cs="Arial"/>
          <w:sz w:val="19"/>
          <w:szCs w:val="19"/>
        </w:rPr>
        <w:t>The company has been relying on its stock of electrical components for maintenance of the circuits as new RIU boards are no longer available. New circuitry controls will have to be installed as the existing circuits become inoperable.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932175" w:rsidTr="00CD0368">
        <w:trPr>
          <w:trHeight w:val="360"/>
        </w:trPr>
        <w:tc>
          <w:tcPr>
            <w:tcW w:w="3226" w:type="dxa"/>
            <w:shd w:val="clear" w:color="auto" w:fill="FF5C0B"/>
            <w:tcMar>
              <w:left w:w="0" w:type="dxa"/>
              <w:right w:w="115" w:type="dxa"/>
            </w:tcMar>
            <w:vAlign w:val="center"/>
          </w:tcPr>
          <w:p w:rsidR="00932175" w:rsidRDefault="00932175" w:rsidP="002E0173">
            <w:pPr>
              <w:pStyle w:val="Heading4"/>
              <w:outlineLvl w:val="3"/>
              <w:rPr>
                <w:lang w:val="en"/>
              </w:rPr>
            </w:pPr>
            <w:r w:rsidRPr="00A400BE">
              <w:rPr>
                <w:lang w:val="en"/>
              </w:rPr>
              <w:t>MANGAKAHIA LINE</w:t>
            </w:r>
          </w:p>
        </w:tc>
      </w:tr>
    </w:tbl>
    <w:p w:rsidR="00932175" w:rsidRDefault="00932175" w:rsidP="00932175">
      <w:pPr>
        <w:tabs>
          <w:tab w:val="decimal" w:pos="7230"/>
        </w:tabs>
        <w:spacing w:before="120"/>
        <w:jc w:val="both"/>
        <w:rPr>
          <w:rFonts w:ascii="Arial" w:hAnsi="Arial" w:cs="Arial"/>
          <w:sz w:val="19"/>
          <w:szCs w:val="19"/>
        </w:rPr>
      </w:pPr>
      <w:r w:rsidRPr="00A400BE">
        <w:rPr>
          <w:rFonts w:ascii="Arial" w:hAnsi="Arial" w:cs="Arial"/>
          <w:sz w:val="19"/>
          <w:szCs w:val="19"/>
        </w:rPr>
        <w:t>The continuation of the programme of installing the new air valve technology to reduce to damage from pressure spikes in this line has continued to bring benefits.  We experienced two blowouts on this line</w:t>
      </w:r>
      <w:r>
        <w:t xml:space="preserve"> </w:t>
      </w:r>
      <w:r w:rsidRPr="00A400BE">
        <w:rPr>
          <w:rFonts w:ascii="Arial" w:hAnsi="Arial" w:cs="Arial"/>
          <w:sz w:val="19"/>
          <w:szCs w:val="19"/>
        </w:rPr>
        <w:t>during the year, half of what we experienced in the previous year.</w:t>
      </w:r>
    </w:p>
    <w:p w:rsidR="00246877" w:rsidRDefault="00246877" w:rsidP="00932175">
      <w:pPr>
        <w:tabs>
          <w:tab w:val="decimal" w:pos="7230"/>
        </w:tabs>
        <w:spacing w:before="120"/>
        <w:jc w:val="both"/>
        <w:rPr>
          <w:rFonts w:ascii="Arial" w:hAnsi="Arial" w:cs="Arial"/>
          <w:sz w:val="19"/>
          <w:szCs w:val="19"/>
        </w:rPr>
      </w:pPr>
    </w:p>
    <w:tbl>
      <w:tblPr>
        <w:tblStyle w:val="TableGrid"/>
        <w:tblpPr w:leftFromText="181" w:rightFromText="181"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226"/>
      </w:tblGrid>
      <w:tr w:rsidR="00246877" w:rsidTr="00F2097F">
        <w:trPr>
          <w:trHeight w:val="360"/>
        </w:trPr>
        <w:tc>
          <w:tcPr>
            <w:tcW w:w="3475" w:type="dxa"/>
            <w:shd w:val="clear" w:color="auto" w:fill="000000" w:themeFill="text1"/>
            <w:tcMar>
              <w:left w:w="0" w:type="dxa"/>
              <w:right w:w="115" w:type="dxa"/>
            </w:tcMar>
            <w:vAlign w:val="center"/>
          </w:tcPr>
          <w:p w:rsidR="00246877" w:rsidRPr="00246877" w:rsidRDefault="00246877" w:rsidP="00F2097F">
            <w:pPr>
              <w:pStyle w:val="Heading4"/>
              <w:outlineLvl w:val="3"/>
              <w:rPr>
                <w:rFonts w:ascii="Arial" w:hAnsi="Arial" w:cs="Arial"/>
                <w:sz w:val="20"/>
                <w:szCs w:val="20"/>
                <w:lang w:val="en"/>
              </w:rPr>
            </w:pPr>
            <w:r w:rsidRPr="00246877">
              <w:rPr>
                <w:rFonts w:ascii="Arial" w:hAnsi="Arial" w:cs="Arial"/>
                <w:sz w:val="20"/>
                <w:szCs w:val="20"/>
                <w:lang w:val="en"/>
              </w:rPr>
              <w:t>Meter Boxes</w:t>
            </w:r>
          </w:p>
        </w:tc>
      </w:tr>
      <w:tr w:rsidR="00246877" w:rsidTr="00F2097F">
        <w:trPr>
          <w:trHeight w:val="935"/>
        </w:trPr>
        <w:tc>
          <w:tcPr>
            <w:tcW w:w="3475" w:type="dxa"/>
            <w:shd w:val="clear" w:color="auto" w:fill="F2F2F2" w:themeFill="background1" w:themeFillShade="F2"/>
            <w:tcMar>
              <w:top w:w="144" w:type="dxa"/>
              <w:left w:w="216" w:type="dxa"/>
              <w:right w:w="144" w:type="dxa"/>
            </w:tcMar>
            <w:vAlign w:val="center"/>
          </w:tcPr>
          <w:p w:rsidR="00246877" w:rsidRPr="005130B8" w:rsidRDefault="00246877" w:rsidP="00F2097F">
            <w:pPr>
              <w:pStyle w:val="SidebarTableText"/>
              <w:jc w:val="both"/>
              <w:rPr>
                <w:sz w:val="18"/>
                <w:szCs w:val="18"/>
                <w:lang w:val="en"/>
              </w:rPr>
            </w:pPr>
            <w:r w:rsidRPr="005130B8">
              <w:rPr>
                <w:sz w:val="18"/>
                <w:szCs w:val="18"/>
                <w:lang w:val="en"/>
              </w:rPr>
              <w:t>The area round the meter box must be kept clear at all times of trees etc so we have easy access to it for meter readings, etc.</w:t>
            </w:r>
          </w:p>
        </w:tc>
      </w:tr>
    </w:tbl>
    <w:p w:rsidR="00A400BE" w:rsidRPr="003D7A81" w:rsidRDefault="007F2355" w:rsidP="000B4C2C">
      <w:pPr>
        <w:tabs>
          <w:tab w:val="decimal" w:pos="7230"/>
        </w:tabs>
        <w:jc w:val="both"/>
        <w:rPr>
          <w:sz w:val="2"/>
          <w:szCs w:val="2"/>
        </w:rPr>
      </w:pPr>
      <w:r>
        <w:rPr>
          <w:sz w:val="16"/>
          <w:szCs w:val="16"/>
        </w:rPr>
        <w:br w:type="column"/>
      </w:r>
    </w:p>
    <w:tbl>
      <w:tblPr>
        <w:tblStyle w:val="TableGrid"/>
        <w:tblpPr w:leftFromText="181" w:rightFromText="181" w:tblpYSpec="top"/>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7F2355" w:rsidTr="003D7A81">
        <w:trPr>
          <w:trHeight w:val="360"/>
        </w:trPr>
        <w:tc>
          <w:tcPr>
            <w:tcW w:w="3226" w:type="dxa"/>
            <w:shd w:val="clear" w:color="auto" w:fill="FF5C0B"/>
            <w:tcMar>
              <w:left w:w="0" w:type="dxa"/>
              <w:right w:w="115" w:type="dxa"/>
            </w:tcMar>
            <w:vAlign w:val="center"/>
          </w:tcPr>
          <w:p w:rsidR="007F2355" w:rsidRDefault="007F2355" w:rsidP="003D7A81">
            <w:pPr>
              <w:pStyle w:val="Heading4"/>
              <w:outlineLvl w:val="3"/>
              <w:rPr>
                <w:lang w:val="en"/>
              </w:rPr>
            </w:pPr>
            <w:r>
              <w:rPr>
                <w:lang w:val="en"/>
              </w:rPr>
              <w:t>WATER CHARGES</w:t>
            </w:r>
          </w:p>
        </w:tc>
      </w:tr>
    </w:tbl>
    <w:p w:rsidR="00FD317F" w:rsidRPr="00FD317F" w:rsidRDefault="00FD317F" w:rsidP="007F2355">
      <w:pPr>
        <w:tabs>
          <w:tab w:val="decimal" w:pos="7230"/>
        </w:tabs>
        <w:spacing w:before="240"/>
        <w:jc w:val="both"/>
        <w:rPr>
          <w:rFonts w:ascii="Arial" w:hAnsi="Arial" w:cs="Arial"/>
          <w:sz w:val="19"/>
          <w:szCs w:val="19"/>
        </w:rPr>
      </w:pPr>
      <w:r w:rsidRPr="00FD317F">
        <w:rPr>
          <w:rFonts w:ascii="Arial" w:hAnsi="Arial" w:cs="Arial"/>
          <w:sz w:val="19"/>
          <w:szCs w:val="19"/>
        </w:rPr>
        <w:t>The directors having reviewed the company’s trading results and commitments to the ongoing operation, development and maintenance of the scheme decided that it is necessary to increase charges by 5% for the current season.</w:t>
      </w:r>
    </w:p>
    <w:tbl>
      <w:tblPr>
        <w:tblStyle w:val="TableGrid1"/>
        <w:tblpPr w:leftFromText="181" w:rightFromText="181" w:vertAnchor="text" w:horzAnchor="margin" w:tblpY="466"/>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226"/>
      </w:tblGrid>
      <w:tr w:rsidR="007F2355" w:rsidRPr="00402A7A" w:rsidTr="007F2355">
        <w:trPr>
          <w:trHeight w:val="360"/>
        </w:trPr>
        <w:tc>
          <w:tcPr>
            <w:tcW w:w="3226" w:type="dxa"/>
            <w:shd w:val="clear" w:color="auto" w:fill="000000" w:themeFill="text1"/>
            <w:tcMar>
              <w:left w:w="0" w:type="dxa"/>
              <w:right w:w="115" w:type="dxa"/>
            </w:tcMar>
            <w:vAlign w:val="center"/>
          </w:tcPr>
          <w:p w:rsidR="007F2355" w:rsidRPr="003D7A81" w:rsidRDefault="007F2355" w:rsidP="007F2355">
            <w:pPr>
              <w:keepNext/>
              <w:keepLines/>
              <w:ind w:left="216"/>
              <w:outlineLvl w:val="3"/>
              <w:rPr>
                <w:rFonts w:ascii="Arial" w:eastAsia="Times New Roman" w:hAnsi="Arial" w:cs="Arial"/>
                <w:bCs/>
                <w:iCs/>
                <w:caps/>
                <w:color w:val="FFFFFF"/>
                <w:sz w:val="20"/>
                <w:szCs w:val="20"/>
                <w:lang w:val="en"/>
              </w:rPr>
            </w:pPr>
            <w:r w:rsidRPr="003D7A81">
              <w:rPr>
                <w:rFonts w:ascii="Arial" w:eastAsia="Times New Roman" w:hAnsi="Arial" w:cs="Arial"/>
                <w:bCs/>
                <w:iCs/>
                <w:caps/>
                <w:color w:val="FFFFFF"/>
                <w:sz w:val="20"/>
                <w:szCs w:val="20"/>
                <w:lang w:val="en"/>
              </w:rPr>
              <w:t>Water Leaks</w:t>
            </w:r>
          </w:p>
        </w:tc>
      </w:tr>
      <w:tr w:rsidR="007F2355" w:rsidRPr="00402A7A" w:rsidTr="007F2355">
        <w:trPr>
          <w:trHeight w:val="935"/>
        </w:trPr>
        <w:tc>
          <w:tcPr>
            <w:tcW w:w="3226" w:type="dxa"/>
            <w:shd w:val="clear" w:color="auto" w:fill="F2F2F2" w:themeFill="background1" w:themeFillShade="F2"/>
            <w:tcMar>
              <w:top w:w="144" w:type="dxa"/>
              <w:left w:w="216" w:type="dxa"/>
              <w:right w:w="144" w:type="dxa"/>
            </w:tcMar>
            <w:vAlign w:val="center"/>
          </w:tcPr>
          <w:p w:rsidR="007F2355" w:rsidRPr="00F50FDD" w:rsidRDefault="007F2355" w:rsidP="007F2355">
            <w:pPr>
              <w:spacing w:after="180"/>
              <w:jc w:val="both"/>
              <w:rPr>
                <w:rFonts w:ascii="Arial" w:eastAsia="Corbel" w:hAnsi="Arial" w:cs="Arial"/>
                <w:color w:val="262626"/>
                <w:sz w:val="20"/>
                <w:szCs w:val="20"/>
                <w:lang w:val="en"/>
              </w:rPr>
            </w:pPr>
            <w:r w:rsidRPr="00F50FDD">
              <w:rPr>
                <w:rFonts w:ascii="Arial" w:eastAsia="Corbel" w:hAnsi="Arial" w:cs="Arial"/>
                <w:color w:val="262626"/>
                <w:sz w:val="20"/>
                <w:szCs w:val="20"/>
                <w:lang w:val="en"/>
              </w:rPr>
              <w:t xml:space="preserve">Please report any knowledge of a leakage, </w:t>
            </w:r>
            <w:proofErr w:type="gramStart"/>
            <w:r w:rsidRPr="00F50FDD">
              <w:rPr>
                <w:rFonts w:ascii="Arial" w:eastAsia="Corbel" w:hAnsi="Arial" w:cs="Arial"/>
                <w:color w:val="262626"/>
                <w:sz w:val="20"/>
                <w:szCs w:val="20"/>
                <w:lang w:val="en"/>
              </w:rPr>
              <w:t>either reservoir</w:t>
            </w:r>
            <w:proofErr w:type="gramEnd"/>
            <w:r w:rsidRPr="00F50FDD">
              <w:rPr>
                <w:rFonts w:ascii="Arial" w:eastAsia="Corbel" w:hAnsi="Arial" w:cs="Arial"/>
                <w:color w:val="262626"/>
                <w:sz w:val="20"/>
                <w:szCs w:val="20"/>
                <w:lang w:val="en"/>
              </w:rPr>
              <w:t xml:space="preserve"> overflows, wastage or vandalism as soon as possible with the scheme manager.  This helps to reduce our costs.</w:t>
            </w:r>
          </w:p>
          <w:p w:rsidR="007F2355" w:rsidRPr="00402A7A" w:rsidRDefault="007F2355" w:rsidP="007F2355">
            <w:pPr>
              <w:spacing w:after="180"/>
              <w:rPr>
                <w:rFonts w:eastAsia="Corbel"/>
                <w:color w:val="262626"/>
                <w:sz w:val="18"/>
                <w:szCs w:val="18"/>
                <w:lang w:val="en"/>
              </w:rPr>
            </w:pPr>
            <w:r w:rsidRPr="00402A7A">
              <w:rPr>
                <w:rFonts w:eastAsia="Corbel"/>
                <w:noProof/>
                <w:color w:val="262626"/>
                <w:sz w:val="18"/>
                <w:szCs w:val="18"/>
                <w:lang w:eastAsia="en-NZ"/>
              </w:rPr>
              <w:drawing>
                <wp:inline distT="0" distB="0" distL="0" distR="0" wp14:anchorId="310A984D" wp14:editId="7E818781">
                  <wp:extent cx="2022614" cy="939800"/>
                  <wp:effectExtent l="0" t="0" r="0" b="0"/>
                  <wp:docPr id="4" name="Picture 4" descr="http://nusalaska.com/wp-content/uploads/Major-Water-L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salaska.com/wp-content/uploads/Major-Water-Leak.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739" cy="942646"/>
                          </a:xfrm>
                          <a:prstGeom prst="rect">
                            <a:avLst/>
                          </a:prstGeom>
                          <a:noFill/>
                          <a:ln>
                            <a:noFill/>
                          </a:ln>
                        </pic:spPr>
                      </pic:pic>
                    </a:graphicData>
                  </a:graphic>
                </wp:inline>
              </w:drawing>
            </w:r>
          </w:p>
        </w:tc>
      </w:tr>
    </w:tbl>
    <w:p w:rsidR="00932175" w:rsidRDefault="00932175" w:rsidP="00932175">
      <w:pPr>
        <w:tabs>
          <w:tab w:val="decimal" w:pos="7230"/>
        </w:tabs>
        <w:spacing w:before="120"/>
        <w:jc w:val="both"/>
      </w:pPr>
    </w:p>
    <w:p w:rsidR="007F2355" w:rsidRDefault="007F2355" w:rsidP="00932175">
      <w:pPr>
        <w:tabs>
          <w:tab w:val="decimal" w:pos="7230"/>
        </w:tabs>
        <w:spacing w:before="120"/>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226"/>
      </w:tblGrid>
      <w:tr w:rsidR="00EB6169" w:rsidRPr="005C20F5" w:rsidTr="00F2097F">
        <w:trPr>
          <w:trHeight w:val="360"/>
        </w:trPr>
        <w:tc>
          <w:tcPr>
            <w:tcW w:w="3475" w:type="dxa"/>
            <w:shd w:val="clear" w:color="auto" w:fill="000000" w:themeFill="text1"/>
            <w:tcMar>
              <w:left w:w="0" w:type="dxa"/>
              <w:right w:w="115" w:type="dxa"/>
            </w:tcMar>
            <w:vAlign w:val="center"/>
          </w:tcPr>
          <w:p w:rsidR="00EB6169" w:rsidRPr="00EB6169" w:rsidRDefault="00EB6169" w:rsidP="00F2097F">
            <w:pPr>
              <w:keepNext/>
              <w:keepLines/>
              <w:ind w:left="216"/>
              <w:outlineLvl w:val="3"/>
              <w:rPr>
                <w:rFonts w:eastAsiaTheme="majorEastAsia" w:cs="Arial"/>
                <w:bCs/>
                <w:iCs/>
                <w:caps/>
                <w:color w:val="FFFFFF" w:themeColor="background1"/>
                <w:lang w:val="en"/>
              </w:rPr>
            </w:pPr>
            <w:r w:rsidRPr="00EB6169">
              <w:rPr>
                <w:rFonts w:eastAsiaTheme="majorEastAsia" w:cs="Arial"/>
                <w:bCs/>
                <w:iCs/>
                <w:caps/>
                <w:color w:val="FFFFFF" w:themeColor="background1"/>
                <w:lang w:val="en"/>
              </w:rPr>
              <w:t>CAPACITY FEES</w:t>
            </w:r>
          </w:p>
        </w:tc>
      </w:tr>
      <w:tr w:rsidR="00EB6169" w:rsidRPr="005C20F5" w:rsidTr="00F2097F">
        <w:trPr>
          <w:trHeight w:val="1180"/>
        </w:trPr>
        <w:tc>
          <w:tcPr>
            <w:tcW w:w="3475" w:type="dxa"/>
            <w:shd w:val="clear" w:color="auto" w:fill="F2F2F2" w:themeFill="background1" w:themeFillShade="F2"/>
            <w:tcMar>
              <w:top w:w="144" w:type="dxa"/>
              <w:left w:w="216" w:type="dxa"/>
              <w:right w:w="144" w:type="dxa"/>
            </w:tcMar>
            <w:vAlign w:val="center"/>
          </w:tcPr>
          <w:p w:rsidR="00EB6169" w:rsidRPr="00824DBB" w:rsidRDefault="00EB6169" w:rsidP="00F2097F">
            <w:pPr>
              <w:jc w:val="both"/>
              <w:rPr>
                <w:szCs w:val="18"/>
                <w:lang w:val="en"/>
              </w:rPr>
            </w:pPr>
            <w:r>
              <w:rPr>
                <w:szCs w:val="18"/>
                <w:lang w:val="en"/>
              </w:rPr>
              <w:t xml:space="preserve">Thanks to all clients who pay their Annual Capacity fee promptly.  </w:t>
            </w:r>
            <w:r w:rsidRPr="00EB6169">
              <w:rPr>
                <w:szCs w:val="18"/>
                <w:lang w:val="en"/>
              </w:rPr>
              <w:t>We understand that some capacity fees are a significant expense and it is sometimes not feasible for you to pay it all at once.  If this is the case please ring the office and discuss a payment plan.  All capacity fees must be paid in full by the end of the financial year (30 June).</w:t>
            </w:r>
          </w:p>
          <w:p w:rsidR="00EB6169" w:rsidRPr="00824DBB" w:rsidRDefault="00EB6169" w:rsidP="00F2097F">
            <w:pPr>
              <w:rPr>
                <w:szCs w:val="18"/>
                <w:lang w:val="en"/>
              </w:rPr>
            </w:pPr>
          </w:p>
        </w:tc>
      </w:tr>
    </w:tbl>
    <w:p w:rsidR="00402A7A" w:rsidRDefault="00402A7A" w:rsidP="00932175">
      <w:pPr>
        <w:tabs>
          <w:tab w:val="decimal" w:pos="7230"/>
        </w:tabs>
        <w:spacing w:before="120"/>
        <w:jc w:val="both"/>
      </w:pPr>
    </w:p>
    <w:p w:rsidR="004B4C9B" w:rsidRDefault="004B4C9B" w:rsidP="00932175">
      <w:pPr>
        <w:tabs>
          <w:tab w:val="decimal" w:pos="7230"/>
        </w:tabs>
        <w:spacing w:before="120"/>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402A7A" w:rsidTr="00CD0368">
        <w:trPr>
          <w:trHeight w:val="360"/>
        </w:trPr>
        <w:tc>
          <w:tcPr>
            <w:tcW w:w="3226" w:type="dxa"/>
            <w:shd w:val="clear" w:color="auto" w:fill="FF5C0B"/>
            <w:tcMar>
              <w:left w:w="0" w:type="dxa"/>
              <w:right w:w="115" w:type="dxa"/>
            </w:tcMar>
            <w:vAlign w:val="center"/>
          </w:tcPr>
          <w:p w:rsidR="00402A7A" w:rsidRDefault="00402A7A" w:rsidP="002E0173">
            <w:pPr>
              <w:pStyle w:val="Heading4"/>
              <w:outlineLvl w:val="3"/>
              <w:rPr>
                <w:lang w:val="en"/>
              </w:rPr>
            </w:pPr>
            <w:r>
              <w:rPr>
                <w:lang w:val="en"/>
              </w:rPr>
              <w:t>WATER USAGE</w:t>
            </w:r>
          </w:p>
        </w:tc>
      </w:tr>
    </w:tbl>
    <w:p w:rsidR="00402A7A" w:rsidRPr="00402A7A" w:rsidRDefault="00402A7A" w:rsidP="00402A7A">
      <w:pPr>
        <w:spacing w:before="120" w:after="180"/>
        <w:jc w:val="both"/>
        <w:rPr>
          <w:rFonts w:ascii="Arial" w:eastAsia="Corbel" w:hAnsi="Arial" w:cs="Arial"/>
          <w:color w:val="262626"/>
          <w:sz w:val="19"/>
          <w:szCs w:val="19"/>
          <w:lang w:val="en-US"/>
        </w:rPr>
      </w:pPr>
      <w:r w:rsidRPr="00402A7A">
        <w:rPr>
          <w:rFonts w:ascii="Arial" w:eastAsia="Corbel" w:hAnsi="Arial" w:cs="Arial"/>
          <w:color w:val="262626"/>
          <w:sz w:val="19"/>
          <w:szCs w:val="19"/>
          <w:lang w:val="en-US"/>
        </w:rPr>
        <w:t>Again this year the company has experienced a decline in the volume of water used by property owners during the year.</w:t>
      </w:r>
    </w:p>
    <w:p w:rsidR="00402A7A" w:rsidRPr="00402A7A" w:rsidRDefault="00402A7A" w:rsidP="003D7A81">
      <w:pPr>
        <w:spacing w:after="120"/>
        <w:jc w:val="both"/>
        <w:rPr>
          <w:rFonts w:ascii="Arial" w:eastAsia="Corbel" w:hAnsi="Arial" w:cs="Arial"/>
          <w:color w:val="262626"/>
          <w:sz w:val="19"/>
          <w:szCs w:val="19"/>
          <w:lang w:val="en-US"/>
        </w:rPr>
      </w:pPr>
      <w:r w:rsidRPr="00402A7A">
        <w:rPr>
          <w:rFonts w:ascii="Arial" w:eastAsia="Corbel" w:hAnsi="Arial" w:cs="Arial"/>
          <w:color w:val="262626"/>
          <w:sz w:val="19"/>
          <w:szCs w:val="19"/>
          <w:lang w:val="en-US"/>
        </w:rPr>
        <w:t>The annual figures for the last five years are summarized below:</w:t>
      </w:r>
    </w:p>
    <w:p w:rsidR="00402A7A" w:rsidRPr="00402A7A" w:rsidRDefault="00402A7A" w:rsidP="003D7A81">
      <w:pPr>
        <w:tabs>
          <w:tab w:val="right" w:pos="3119"/>
        </w:tabs>
        <w:spacing w:after="120"/>
        <w:rPr>
          <w:rFonts w:ascii="Arial" w:eastAsia="Corbel" w:hAnsi="Arial" w:cs="Arial"/>
          <w:b/>
          <w:color w:val="262626"/>
          <w:sz w:val="19"/>
          <w:szCs w:val="19"/>
          <w:lang w:val="en-US"/>
        </w:rPr>
      </w:pPr>
      <w:r w:rsidRPr="00402A7A">
        <w:rPr>
          <w:rFonts w:ascii="Arial" w:eastAsia="Corbel" w:hAnsi="Arial" w:cs="Arial"/>
          <w:color w:val="262626"/>
          <w:sz w:val="19"/>
          <w:szCs w:val="19"/>
          <w:lang w:val="en-US"/>
        </w:rPr>
        <w:tab/>
      </w:r>
      <w:r w:rsidRPr="00402A7A">
        <w:rPr>
          <w:rFonts w:ascii="Arial" w:eastAsia="Corbel" w:hAnsi="Arial" w:cs="Arial"/>
          <w:b/>
          <w:color w:val="262626"/>
          <w:sz w:val="19"/>
          <w:szCs w:val="19"/>
          <w:lang w:val="en-US"/>
        </w:rPr>
        <w:t>m³</w:t>
      </w:r>
    </w:p>
    <w:p w:rsidR="00402A7A" w:rsidRPr="00402A7A" w:rsidRDefault="00402A7A" w:rsidP="00402A7A">
      <w:pPr>
        <w:tabs>
          <w:tab w:val="right" w:pos="3119"/>
        </w:tabs>
        <w:spacing w:after="60"/>
        <w:rPr>
          <w:rFonts w:ascii="Arial" w:eastAsia="Corbel" w:hAnsi="Arial" w:cs="Arial"/>
          <w:color w:val="262626"/>
          <w:sz w:val="19"/>
          <w:szCs w:val="19"/>
          <w:lang w:val="en-US"/>
        </w:rPr>
      </w:pPr>
      <w:r w:rsidRPr="00402A7A">
        <w:rPr>
          <w:rFonts w:ascii="Arial" w:eastAsia="Corbel" w:hAnsi="Arial" w:cs="Arial"/>
          <w:color w:val="262626"/>
          <w:sz w:val="19"/>
          <w:szCs w:val="19"/>
          <w:lang w:val="en-US"/>
        </w:rPr>
        <w:t>2012</w:t>
      </w:r>
      <w:r w:rsidRPr="00402A7A">
        <w:rPr>
          <w:rFonts w:ascii="Arial" w:eastAsia="Corbel" w:hAnsi="Arial" w:cs="Arial"/>
          <w:color w:val="262626"/>
          <w:sz w:val="19"/>
          <w:szCs w:val="19"/>
          <w:lang w:val="en-US"/>
        </w:rPr>
        <w:tab/>
        <w:t>343,507</w:t>
      </w:r>
    </w:p>
    <w:p w:rsidR="00402A7A" w:rsidRPr="00402A7A" w:rsidRDefault="00402A7A" w:rsidP="00402A7A">
      <w:pPr>
        <w:tabs>
          <w:tab w:val="right" w:pos="3119"/>
        </w:tabs>
        <w:spacing w:after="60"/>
        <w:rPr>
          <w:rFonts w:ascii="Arial" w:eastAsia="Corbel" w:hAnsi="Arial" w:cs="Arial"/>
          <w:color w:val="262626"/>
          <w:sz w:val="19"/>
          <w:szCs w:val="19"/>
          <w:lang w:val="en-US"/>
        </w:rPr>
      </w:pPr>
      <w:r w:rsidRPr="00402A7A">
        <w:rPr>
          <w:rFonts w:ascii="Arial" w:eastAsia="Corbel" w:hAnsi="Arial" w:cs="Arial"/>
          <w:color w:val="262626"/>
          <w:sz w:val="19"/>
          <w:szCs w:val="19"/>
          <w:lang w:val="en-US"/>
        </w:rPr>
        <w:t>2013</w:t>
      </w:r>
      <w:r w:rsidRPr="00402A7A">
        <w:rPr>
          <w:rFonts w:ascii="Arial" w:eastAsia="Corbel" w:hAnsi="Arial" w:cs="Arial"/>
          <w:color w:val="262626"/>
          <w:sz w:val="19"/>
          <w:szCs w:val="19"/>
          <w:lang w:val="en-US"/>
        </w:rPr>
        <w:tab/>
        <w:t>644,186</w:t>
      </w:r>
    </w:p>
    <w:p w:rsidR="00402A7A" w:rsidRPr="00402A7A" w:rsidRDefault="00402A7A" w:rsidP="00402A7A">
      <w:pPr>
        <w:tabs>
          <w:tab w:val="right" w:pos="3119"/>
        </w:tabs>
        <w:spacing w:after="60"/>
        <w:rPr>
          <w:rFonts w:ascii="Arial" w:eastAsia="Corbel" w:hAnsi="Arial" w:cs="Arial"/>
          <w:color w:val="262626"/>
          <w:sz w:val="19"/>
          <w:szCs w:val="19"/>
          <w:lang w:val="en-US"/>
        </w:rPr>
      </w:pPr>
      <w:r w:rsidRPr="00402A7A">
        <w:rPr>
          <w:rFonts w:ascii="Arial" w:eastAsia="Corbel" w:hAnsi="Arial" w:cs="Arial"/>
          <w:color w:val="262626"/>
          <w:sz w:val="19"/>
          <w:szCs w:val="19"/>
          <w:lang w:val="en-US"/>
        </w:rPr>
        <w:t>2014</w:t>
      </w:r>
      <w:r w:rsidRPr="00402A7A">
        <w:rPr>
          <w:rFonts w:ascii="Arial" w:eastAsia="Corbel" w:hAnsi="Arial" w:cs="Arial"/>
          <w:color w:val="262626"/>
          <w:sz w:val="19"/>
          <w:szCs w:val="19"/>
          <w:lang w:val="en-US"/>
        </w:rPr>
        <w:tab/>
        <w:t>669,423</w:t>
      </w:r>
    </w:p>
    <w:p w:rsidR="00402A7A" w:rsidRPr="00402A7A" w:rsidRDefault="00402A7A" w:rsidP="00402A7A">
      <w:pPr>
        <w:tabs>
          <w:tab w:val="right" w:pos="3119"/>
        </w:tabs>
        <w:spacing w:after="60"/>
        <w:rPr>
          <w:rFonts w:ascii="Arial" w:eastAsia="Corbel" w:hAnsi="Arial" w:cs="Arial"/>
          <w:color w:val="262626"/>
          <w:sz w:val="19"/>
          <w:szCs w:val="19"/>
          <w:lang w:val="en-US"/>
        </w:rPr>
      </w:pPr>
      <w:r w:rsidRPr="00402A7A">
        <w:rPr>
          <w:rFonts w:ascii="Arial" w:eastAsia="Corbel" w:hAnsi="Arial" w:cs="Arial"/>
          <w:color w:val="262626"/>
          <w:sz w:val="19"/>
          <w:szCs w:val="19"/>
          <w:lang w:val="en-US"/>
        </w:rPr>
        <w:t>2015</w:t>
      </w:r>
      <w:r w:rsidRPr="00402A7A">
        <w:rPr>
          <w:rFonts w:ascii="Arial" w:eastAsia="Corbel" w:hAnsi="Arial" w:cs="Arial"/>
          <w:color w:val="262626"/>
          <w:sz w:val="19"/>
          <w:szCs w:val="19"/>
          <w:lang w:val="en-US"/>
        </w:rPr>
        <w:tab/>
        <w:t>469,163</w:t>
      </w:r>
    </w:p>
    <w:p w:rsidR="00402A7A" w:rsidRPr="00402A7A" w:rsidRDefault="00402A7A" w:rsidP="00402A7A">
      <w:pPr>
        <w:tabs>
          <w:tab w:val="right" w:pos="3119"/>
        </w:tabs>
        <w:spacing w:after="240"/>
        <w:rPr>
          <w:rFonts w:ascii="Arial" w:eastAsia="Corbel" w:hAnsi="Arial" w:cs="Arial"/>
          <w:color w:val="262626"/>
          <w:sz w:val="19"/>
          <w:szCs w:val="19"/>
          <w:lang w:val="en-US"/>
        </w:rPr>
      </w:pPr>
      <w:r w:rsidRPr="00402A7A">
        <w:rPr>
          <w:rFonts w:ascii="Arial" w:eastAsia="Corbel" w:hAnsi="Arial" w:cs="Arial"/>
          <w:color w:val="262626"/>
          <w:sz w:val="19"/>
          <w:szCs w:val="19"/>
          <w:lang w:val="en-US"/>
        </w:rPr>
        <w:t>2016</w:t>
      </w:r>
      <w:r w:rsidRPr="00402A7A">
        <w:rPr>
          <w:rFonts w:ascii="Arial" w:eastAsia="Corbel" w:hAnsi="Arial" w:cs="Arial"/>
          <w:color w:val="262626"/>
          <w:sz w:val="19"/>
          <w:szCs w:val="19"/>
          <w:lang w:val="en-US"/>
        </w:rPr>
        <w:tab/>
        <w:t>393,717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226"/>
      </w:tblGrid>
      <w:tr w:rsidR="00402A7A" w:rsidTr="00CD0368">
        <w:trPr>
          <w:trHeight w:val="360"/>
        </w:trPr>
        <w:tc>
          <w:tcPr>
            <w:tcW w:w="3226" w:type="dxa"/>
            <w:shd w:val="clear" w:color="auto" w:fill="FF5C0B"/>
            <w:tcMar>
              <w:left w:w="0" w:type="dxa"/>
              <w:right w:w="115" w:type="dxa"/>
            </w:tcMar>
            <w:vAlign w:val="center"/>
          </w:tcPr>
          <w:p w:rsidR="00402A7A" w:rsidRDefault="00402A7A" w:rsidP="002E0173">
            <w:pPr>
              <w:pStyle w:val="Heading4"/>
              <w:outlineLvl w:val="3"/>
              <w:rPr>
                <w:lang w:val="en"/>
              </w:rPr>
            </w:pPr>
            <w:r>
              <w:rPr>
                <w:lang w:val="en"/>
              </w:rPr>
              <w:lastRenderedPageBreak/>
              <w:t>FINANCIAL RESULT</w:t>
            </w:r>
          </w:p>
        </w:tc>
      </w:tr>
    </w:tbl>
    <w:p w:rsidR="00402A7A" w:rsidRDefault="00402A7A" w:rsidP="003D7A81">
      <w:pPr>
        <w:spacing w:before="60" w:after="480"/>
        <w:jc w:val="both"/>
        <w:rPr>
          <w:rFonts w:ascii="Arial" w:eastAsia="Corbel" w:hAnsi="Arial" w:cs="Arial"/>
          <w:color w:val="262626"/>
          <w:sz w:val="19"/>
          <w:szCs w:val="19"/>
          <w:lang w:val="en-US"/>
        </w:rPr>
      </w:pPr>
      <w:r w:rsidRPr="00402A7A">
        <w:rPr>
          <w:rFonts w:ascii="Arial" w:eastAsia="Corbel" w:hAnsi="Arial" w:cs="Arial"/>
          <w:color w:val="262626"/>
          <w:sz w:val="19"/>
          <w:szCs w:val="19"/>
          <w:lang w:val="en-US"/>
        </w:rPr>
        <w:t>The company’s income from water supply was $34,165 greater than last year and we have reduced our operating expenses by $23,203 for the same period improving our cash flows by $61,368 for the year.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226"/>
      </w:tblGrid>
      <w:tr w:rsidR="00402A7A" w:rsidRPr="005C20F5" w:rsidTr="00EB6169">
        <w:trPr>
          <w:trHeight w:val="360"/>
        </w:trPr>
        <w:tc>
          <w:tcPr>
            <w:tcW w:w="3226" w:type="dxa"/>
            <w:shd w:val="clear" w:color="auto" w:fill="000000" w:themeFill="text1"/>
            <w:tcMar>
              <w:left w:w="0" w:type="dxa"/>
              <w:right w:w="115" w:type="dxa"/>
            </w:tcMar>
            <w:vAlign w:val="center"/>
          </w:tcPr>
          <w:p w:rsidR="00402A7A" w:rsidRPr="00D332E7" w:rsidRDefault="00402A7A" w:rsidP="00D332E7">
            <w:pPr>
              <w:keepNext/>
              <w:keepLines/>
              <w:ind w:left="216"/>
              <w:outlineLvl w:val="3"/>
              <w:rPr>
                <w:rFonts w:ascii="Calibri" w:eastAsiaTheme="majorEastAsia" w:hAnsi="Calibri" w:cstheme="majorBidi"/>
                <w:bCs/>
                <w:iCs/>
                <w:caps/>
                <w:color w:val="FFFFFF" w:themeColor="background1"/>
                <w:sz w:val="18"/>
                <w:szCs w:val="18"/>
                <w:lang w:val="en"/>
              </w:rPr>
            </w:pPr>
            <w:r w:rsidRPr="00D332E7">
              <w:rPr>
                <w:rFonts w:ascii="Calibri" w:eastAsiaTheme="majorEastAsia" w:hAnsi="Calibri" w:cstheme="majorBidi"/>
                <w:bCs/>
                <w:iCs/>
                <w:caps/>
                <w:color w:val="FFFFFF" w:themeColor="background1"/>
                <w:sz w:val="18"/>
                <w:szCs w:val="18"/>
                <w:lang w:val="en"/>
              </w:rPr>
              <w:t xml:space="preserve">Payment of Accounts </w:t>
            </w:r>
            <w:r w:rsidR="00D332E7" w:rsidRPr="00D332E7">
              <w:rPr>
                <w:rFonts w:ascii="Calibri" w:eastAsiaTheme="majorEastAsia" w:hAnsi="Calibri" w:cstheme="majorBidi"/>
                <w:bCs/>
                <w:iCs/>
                <w:caps/>
                <w:color w:val="FFFFFF" w:themeColor="background1"/>
                <w:sz w:val="18"/>
                <w:szCs w:val="18"/>
                <w:lang w:val="en"/>
              </w:rPr>
              <w:t>O</w:t>
            </w:r>
            <w:r w:rsidRPr="00D332E7">
              <w:rPr>
                <w:rFonts w:ascii="Calibri" w:eastAsiaTheme="majorEastAsia" w:hAnsi="Calibri" w:cstheme="majorBidi"/>
                <w:bCs/>
                <w:iCs/>
                <w:caps/>
                <w:color w:val="FFFFFF" w:themeColor="background1"/>
                <w:sz w:val="18"/>
                <w:szCs w:val="18"/>
                <w:lang w:val="en"/>
              </w:rPr>
              <w:t>nline</w:t>
            </w:r>
          </w:p>
        </w:tc>
      </w:tr>
      <w:tr w:rsidR="00402A7A" w:rsidRPr="005C20F5" w:rsidTr="00EB6169">
        <w:trPr>
          <w:trHeight w:val="1180"/>
        </w:trPr>
        <w:tc>
          <w:tcPr>
            <w:tcW w:w="3226" w:type="dxa"/>
            <w:shd w:val="clear" w:color="auto" w:fill="F2F2F2" w:themeFill="background1" w:themeFillShade="F2"/>
            <w:tcMar>
              <w:top w:w="144" w:type="dxa"/>
              <w:left w:w="216" w:type="dxa"/>
              <w:right w:w="144" w:type="dxa"/>
            </w:tcMar>
            <w:vAlign w:val="center"/>
          </w:tcPr>
          <w:p w:rsidR="00402A7A" w:rsidRPr="00824DBB" w:rsidRDefault="00402A7A" w:rsidP="002E0173">
            <w:pPr>
              <w:jc w:val="both"/>
              <w:rPr>
                <w:szCs w:val="18"/>
                <w:lang w:val="en"/>
              </w:rPr>
            </w:pPr>
            <w:r w:rsidRPr="00824DBB">
              <w:rPr>
                <w:szCs w:val="18"/>
                <w:lang w:val="en"/>
              </w:rPr>
              <w:t>If you pay your account online please don’t forget to include your account number in the payee reference.  Your account number is a five digit number and can be found on your invoice and also at the bottom of your statement.</w:t>
            </w:r>
          </w:p>
          <w:p w:rsidR="00402A7A" w:rsidRPr="00824DBB" w:rsidRDefault="00402A7A" w:rsidP="002E0173">
            <w:pPr>
              <w:rPr>
                <w:szCs w:val="18"/>
                <w:lang w:val="en"/>
              </w:rPr>
            </w:pPr>
          </w:p>
        </w:tc>
      </w:tr>
    </w:tbl>
    <w:p w:rsidR="00402A7A" w:rsidRPr="00402A7A" w:rsidRDefault="00402A7A" w:rsidP="00EB6169">
      <w:pPr>
        <w:tabs>
          <w:tab w:val="decimal" w:pos="7230"/>
        </w:tabs>
        <w:jc w:val="both"/>
      </w:pPr>
    </w:p>
    <w:p w:rsidR="00402A7A" w:rsidRDefault="00402A7A" w:rsidP="00EB6169">
      <w:pPr>
        <w:tabs>
          <w:tab w:val="decimal" w:pos="7230"/>
        </w:tabs>
        <w:jc w:val="both"/>
      </w:pPr>
    </w:p>
    <w:tbl>
      <w:tblPr>
        <w:tblStyle w:val="TableGrid2"/>
        <w:tblpPr w:leftFromText="180" w:rightFromText="180" w:vertAnchor="text" w:horzAnchor="margin" w:tblpXSpec="center" w:tblpY="144"/>
        <w:tblW w:w="5211"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5C0B"/>
        <w:tblLook w:val="04A0" w:firstRow="1" w:lastRow="0" w:firstColumn="1" w:lastColumn="0" w:noHBand="0" w:noVBand="1"/>
        <w:tblDescription w:val="Information Box"/>
      </w:tblPr>
      <w:tblGrid>
        <w:gridCol w:w="3362"/>
      </w:tblGrid>
      <w:tr w:rsidR="00402A7A" w:rsidTr="00CD0368">
        <w:trPr>
          <w:trHeight w:val="360"/>
        </w:trPr>
        <w:tc>
          <w:tcPr>
            <w:tcW w:w="3362" w:type="dxa"/>
            <w:shd w:val="clear" w:color="auto" w:fill="FF5C0B"/>
            <w:tcMar>
              <w:left w:w="0" w:type="dxa"/>
              <w:right w:w="115" w:type="dxa"/>
            </w:tcMar>
            <w:vAlign w:val="center"/>
          </w:tcPr>
          <w:p w:rsidR="00402A7A" w:rsidRDefault="00402A7A" w:rsidP="00402A7A">
            <w:pPr>
              <w:pStyle w:val="Heading4"/>
              <w:outlineLvl w:val="3"/>
              <w:rPr>
                <w:lang w:val="en"/>
              </w:rPr>
            </w:pPr>
            <w:r>
              <w:rPr>
                <w:lang w:val="en"/>
              </w:rPr>
              <w:t>ANNUAL GENERAL MEETING</w:t>
            </w:r>
          </w:p>
        </w:tc>
      </w:tr>
    </w:tbl>
    <w:p w:rsidR="00402A7A" w:rsidRPr="00402A7A" w:rsidRDefault="00402A7A" w:rsidP="00402A7A">
      <w:pPr>
        <w:tabs>
          <w:tab w:val="decimal" w:pos="7230"/>
        </w:tabs>
        <w:spacing w:before="120"/>
        <w:jc w:val="both"/>
        <w:rPr>
          <w:rFonts w:ascii="Arial" w:hAnsi="Arial" w:cs="Arial"/>
          <w:sz w:val="19"/>
          <w:szCs w:val="19"/>
        </w:rPr>
      </w:pPr>
      <w:r w:rsidRPr="00402A7A">
        <w:rPr>
          <w:rFonts w:ascii="Arial" w:hAnsi="Arial" w:cs="Arial"/>
          <w:sz w:val="19"/>
          <w:szCs w:val="19"/>
        </w:rPr>
        <w:t>The Company AGM is to be held on Tuesday 8 November 2016.  Directors John Williamson and Mark Croucher retire by rotation and are available for re-election.</w:t>
      </w:r>
    </w:p>
    <w:p w:rsidR="00402A7A" w:rsidRPr="003D7A81" w:rsidRDefault="00402A7A" w:rsidP="00402A7A">
      <w:pPr>
        <w:tabs>
          <w:tab w:val="decimal" w:pos="7230"/>
        </w:tabs>
        <w:spacing w:before="120"/>
        <w:jc w:val="both"/>
        <w:rPr>
          <w:rFonts w:ascii="Arial" w:hAnsi="Arial" w:cs="Arial"/>
          <w:sz w:val="8"/>
          <w:szCs w:val="8"/>
        </w:rPr>
      </w:pPr>
    </w:p>
    <w:p w:rsidR="00402A7A" w:rsidRPr="00402A7A" w:rsidRDefault="00402A7A" w:rsidP="00EB6169">
      <w:pPr>
        <w:tabs>
          <w:tab w:val="decimal" w:pos="7230"/>
        </w:tabs>
        <w:jc w:val="both"/>
        <w:rPr>
          <w:rFonts w:ascii="Arial" w:hAnsi="Arial" w:cs="Arial"/>
          <w:sz w:val="19"/>
          <w:szCs w:val="19"/>
        </w:rPr>
      </w:pPr>
      <w:r w:rsidRPr="00402A7A">
        <w:rPr>
          <w:rFonts w:ascii="Arial" w:hAnsi="Arial" w:cs="Arial"/>
          <w:sz w:val="19"/>
          <w:szCs w:val="19"/>
        </w:rPr>
        <w:t>If you wish to nominate a person for the position of director would you please ring</w:t>
      </w:r>
      <w:r w:rsidRPr="00824DBB">
        <w:rPr>
          <w:rFonts w:ascii="Arial" w:hAnsi="Arial" w:cs="Arial"/>
          <w:sz w:val="19"/>
          <w:szCs w:val="19"/>
        </w:rPr>
        <w:t xml:space="preserve"> </w:t>
      </w:r>
      <w:r w:rsidRPr="00402A7A">
        <w:rPr>
          <w:rFonts w:ascii="Arial" w:hAnsi="Arial" w:cs="Arial"/>
          <w:sz w:val="19"/>
          <w:szCs w:val="19"/>
        </w:rPr>
        <w:t>the office</w:t>
      </w:r>
      <w:r>
        <w:rPr>
          <w:rFonts w:ascii="Arial" w:hAnsi="Arial" w:cs="Arial"/>
          <w:sz w:val="19"/>
          <w:szCs w:val="19"/>
        </w:rPr>
        <w:t xml:space="preserve"> of the secretary</w:t>
      </w:r>
      <w:r w:rsidRPr="00402A7A">
        <w:rPr>
          <w:rFonts w:ascii="Arial" w:hAnsi="Arial" w:cs="Arial"/>
          <w:sz w:val="19"/>
          <w:szCs w:val="19"/>
        </w:rPr>
        <w:t xml:space="preserve"> to obtain a nomination </w:t>
      </w:r>
      <w:proofErr w:type="gramStart"/>
      <w:r w:rsidRPr="00402A7A">
        <w:rPr>
          <w:rFonts w:ascii="Arial" w:hAnsi="Arial" w:cs="Arial"/>
          <w:sz w:val="19"/>
          <w:szCs w:val="19"/>
        </w:rPr>
        <w:t>form.</w:t>
      </w:r>
      <w:proofErr w:type="gramEnd"/>
      <w:r w:rsidRPr="00402A7A">
        <w:rPr>
          <w:rFonts w:ascii="Arial" w:hAnsi="Arial" w:cs="Arial"/>
          <w:sz w:val="19"/>
          <w:szCs w:val="19"/>
        </w:rPr>
        <w:t xml:space="preserve">  This needs to be forwarded to the Secretary by 17 October 2016.</w:t>
      </w:r>
    </w:p>
    <w:p w:rsidR="00402A7A" w:rsidRDefault="0085133F" w:rsidP="00D332E7">
      <w:pPr>
        <w:tabs>
          <w:tab w:val="decimal" w:pos="7230"/>
        </w:tabs>
        <w:jc w:val="both"/>
      </w:pPr>
      <w:r>
        <w:rPr>
          <w:noProof/>
          <w:lang w:eastAsia="en-NZ"/>
        </w:rPr>
        <w:drawing>
          <wp:anchor distT="0" distB="0" distL="114300" distR="114300" simplePos="0" relativeHeight="251662336" behindDoc="1" locked="0" layoutInCell="1" allowOverlap="1" wp14:anchorId="567ED7A5" wp14:editId="5B23A6D6">
            <wp:simplePos x="0" y="0"/>
            <wp:positionH relativeFrom="column">
              <wp:posOffset>26035</wp:posOffset>
            </wp:positionH>
            <wp:positionV relativeFrom="paragraph">
              <wp:posOffset>97790</wp:posOffset>
            </wp:positionV>
            <wp:extent cx="2005965" cy="1645920"/>
            <wp:effectExtent l="0" t="0" r="0" b="0"/>
            <wp:wrapThrough wrapText="bothSides">
              <wp:wrapPolygon edited="0">
                <wp:start x="17846" y="750"/>
                <wp:lineTo x="1436" y="2750"/>
                <wp:lineTo x="205" y="3000"/>
                <wp:lineTo x="821" y="9250"/>
                <wp:lineTo x="1641" y="13250"/>
                <wp:lineTo x="2256" y="20250"/>
                <wp:lineTo x="4718" y="20250"/>
                <wp:lineTo x="13333" y="19750"/>
                <wp:lineTo x="21333" y="18500"/>
                <wp:lineTo x="21333" y="17250"/>
                <wp:lineTo x="20103" y="9250"/>
                <wp:lineTo x="19282" y="750"/>
                <wp:lineTo x="17846" y="75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5965" cy="16459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2523"/>
        <w:tblW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D8302B" w:rsidTr="00D332E7">
        <w:trPr>
          <w:trHeight w:val="360"/>
        </w:trPr>
        <w:tc>
          <w:tcPr>
            <w:tcW w:w="3528" w:type="dxa"/>
            <w:shd w:val="clear" w:color="auto" w:fill="000000" w:themeFill="text1"/>
            <w:tcMar>
              <w:left w:w="0" w:type="dxa"/>
              <w:right w:w="115" w:type="dxa"/>
            </w:tcMar>
            <w:vAlign w:val="center"/>
          </w:tcPr>
          <w:p w:rsidR="00D8302B" w:rsidRDefault="00D8302B" w:rsidP="00D332E7">
            <w:pPr>
              <w:pStyle w:val="Heading4"/>
              <w:outlineLvl w:val="3"/>
              <w:rPr>
                <w:lang w:val="en"/>
              </w:rPr>
            </w:pPr>
            <w:r>
              <w:rPr>
                <w:lang w:val="en"/>
              </w:rPr>
              <w:t>Easements</w:t>
            </w:r>
          </w:p>
        </w:tc>
      </w:tr>
      <w:tr w:rsidR="00D8302B" w:rsidTr="00D332E7">
        <w:tc>
          <w:tcPr>
            <w:tcW w:w="3528" w:type="dxa"/>
            <w:shd w:val="clear" w:color="auto" w:fill="F2F2F2" w:themeFill="background1" w:themeFillShade="F2"/>
            <w:tcMar>
              <w:top w:w="144" w:type="dxa"/>
              <w:left w:w="216" w:type="dxa"/>
              <w:right w:w="144" w:type="dxa"/>
            </w:tcMar>
            <w:vAlign w:val="center"/>
          </w:tcPr>
          <w:p w:rsidR="00D8302B" w:rsidRPr="00D8302B" w:rsidRDefault="00D8302B" w:rsidP="00D332E7">
            <w:pPr>
              <w:pStyle w:val="ContactInfo"/>
              <w:jc w:val="both"/>
              <w:rPr>
                <w:color w:val="262626" w:themeColor="text1" w:themeTint="D9"/>
                <w:sz w:val="19"/>
                <w:szCs w:val="19"/>
                <w:lang w:val="en"/>
              </w:rPr>
            </w:pPr>
            <w:r w:rsidRPr="00D8302B">
              <w:rPr>
                <w:color w:val="262626" w:themeColor="text1" w:themeTint="D9"/>
                <w:sz w:val="19"/>
                <w:szCs w:val="19"/>
                <w:lang w:val="en"/>
              </w:rPr>
              <w:t>Please be aware of scheme pipelines running through your property and the easements associated with them.  The company needs to have unimpeded access to maintain these lines and shelter belts should not be allowed to encroach into this area.</w:t>
            </w:r>
          </w:p>
          <w:p w:rsidR="00D8302B" w:rsidRDefault="00D8302B" w:rsidP="00D332E7">
            <w:pPr>
              <w:pStyle w:val="ContactInfo"/>
              <w:jc w:val="both"/>
              <w:rPr>
                <w:color w:val="262626" w:themeColor="text1" w:themeTint="D9"/>
                <w:sz w:val="18"/>
                <w:lang w:val="en"/>
              </w:rPr>
            </w:pPr>
            <w:r w:rsidRPr="00D8302B">
              <w:rPr>
                <w:color w:val="262626" w:themeColor="text1" w:themeTint="D9"/>
                <w:sz w:val="19"/>
                <w:szCs w:val="19"/>
                <w:lang w:val="en"/>
              </w:rPr>
              <w:t>If you are not sure where the pipe or the easement runs please contact Robbie Walker to avoid potential problems in the future.  Any damage caused to our pipes will be charged to the landowner.</w:t>
            </w:r>
          </w:p>
        </w:tc>
      </w:tr>
    </w:tbl>
    <w:p w:rsidR="00D8302B" w:rsidRDefault="00D8302B" w:rsidP="000B4C2C">
      <w:pPr>
        <w:tabs>
          <w:tab w:val="decimal" w:pos="7230"/>
        </w:tabs>
        <w:jc w:val="both"/>
      </w:pPr>
    </w:p>
    <w:p w:rsidR="00D8302B" w:rsidRDefault="00D8302B" w:rsidP="000B4C2C">
      <w:pPr>
        <w:tabs>
          <w:tab w:val="decimal" w:pos="7230"/>
        </w:tabs>
        <w:jc w:val="both"/>
      </w:pPr>
    </w:p>
    <w:p w:rsidR="00D8302B" w:rsidRDefault="00D8302B" w:rsidP="00932175">
      <w:pPr>
        <w:tabs>
          <w:tab w:val="decimal" w:pos="7230"/>
        </w:tabs>
        <w:spacing w:before="120"/>
        <w:jc w:val="both"/>
      </w:pPr>
    </w:p>
    <w:p w:rsidR="00D8302B" w:rsidRDefault="00D8302B" w:rsidP="003D7A81">
      <w:pPr>
        <w:tabs>
          <w:tab w:val="decimal" w:pos="7230"/>
        </w:tabs>
        <w:jc w:val="both"/>
      </w:pPr>
    </w:p>
    <w:p w:rsidR="00D8302B" w:rsidRDefault="00D8302B" w:rsidP="00932175">
      <w:pPr>
        <w:tabs>
          <w:tab w:val="decimal" w:pos="7230"/>
        </w:tabs>
        <w:spacing w:before="120"/>
        <w:jc w:val="both"/>
      </w:pPr>
    </w:p>
    <w:p w:rsidR="00D8302B" w:rsidRDefault="00CF5F5F" w:rsidP="00CF5F5F">
      <w:pPr>
        <w:tabs>
          <w:tab w:val="decimal" w:pos="7230"/>
        </w:tabs>
        <w:spacing w:before="120"/>
        <w:jc w:val="center"/>
      </w:pPr>
      <w:r>
        <w:rPr>
          <w:noProof/>
          <w:lang w:eastAsia="en-NZ"/>
        </w:rPr>
        <w:drawing>
          <wp:inline distT="0" distB="0" distL="0" distR="0" wp14:anchorId="1E6E5660" wp14:editId="09F46703">
            <wp:extent cx="2085722" cy="27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722" cy="2772000"/>
                    </a:xfrm>
                    <a:prstGeom prst="rect">
                      <a:avLst/>
                    </a:prstGeom>
                    <a:noFill/>
                  </pic:spPr>
                </pic:pic>
              </a:graphicData>
            </a:graphic>
          </wp:inline>
        </w:drawing>
      </w:r>
    </w:p>
    <w:p w:rsidR="00D8302B" w:rsidRPr="000B4C2C" w:rsidRDefault="000B4C2C" w:rsidP="000B4C2C">
      <w:pPr>
        <w:tabs>
          <w:tab w:val="decimal" w:pos="7230"/>
        </w:tabs>
        <w:spacing w:before="120"/>
        <w:jc w:val="center"/>
        <w:rPr>
          <w:rFonts w:ascii="Arial" w:hAnsi="Arial" w:cs="Arial"/>
          <w:b/>
          <w:sz w:val="16"/>
          <w:szCs w:val="16"/>
        </w:rPr>
      </w:pPr>
      <w:r w:rsidRPr="000B4C2C">
        <w:rPr>
          <w:rFonts w:ascii="Arial" w:hAnsi="Arial" w:cs="Arial"/>
          <w:b/>
          <w:sz w:val="16"/>
          <w:szCs w:val="16"/>
        </w:rPr>
        <w:t>MGK Control Station</w:t>
      </w:r>
    </w:p>
    <w:p w:rsidR="00D8302B" w:rsidRDefault="00D8302B" w:rsidP="00932175">
      <w:pPr>
        <w:tabs>
          <w:tab w:val="decimal" w:pos="7230"/>
        </w:tabs>
        <w:spacing w:before="120"/>
        <w:jc w:val="both"/>
      </w:pPr>
    </w:p>
    <w:p w:rsidR="00D8302B" w:rsidRPr="003D7A81" w:rsidRDefault="00D8302B" w:rsidP="00D332E7">
      <w:pPr>
        <w:tabs>
          <w:tab w:val="decimal" w:pos="7230"/>
        </w:tabs>
        <w:spacing w:before="120" w:after="120"/>
        <w:jc w:val="both"/>
        <w:rPr>
          <w:sz w:val="28"/>
          <w:szCs w:val="28"/>
        </w:rPr>
      </w:pPr>
    </w:p>
    <w:p w:rsidR="00D8302B" w:rsidRDefault="00D8302B" w:rsidP="00932175">
      <w:pPr>
        <w:tabs>
          <w:tab w:val="decimal" w:pos="7230"/>
        </w:tabs>
        <w:spacing w:before="120"/>
        <w:jc w:val="both"/>
      </w:pPr>
    </w:p>
    <w:tbl>
      <w:tblPr>
        <w:tblStyle w:val="TableGrid3"/>
        <w:tblpPr w:leftFromText="181" w:rightFromText="181" w:vertAnchor="text" w:tblpXSpec="center" w:tblpY="-101"/>
        <w:tblW w:w="3510" w:type="dxa"/>
        <w:jc w:val="center"/>
        <w:tblLook w:val="04A0" w:firstRow="1" w:lastRow="0" w:firstColumn="1" w:lastColumn="0" w:noHBand="0" w:noVBand="1"/>
      </w:tblPr>
      <w:tblGrid>
        <w:gridCol w:w="3510"/>
      </w:tblGrid>
      <w:tr w:rsidR="00D8302B" w:rsidRPr="005130B8" w:rsidTr="005130B8">
        <w:trPr>
          <w:trHeight w:val="8209"/>
          <w:jc w:val="center"/>
        </w:trPr>
        <w:tc>
          <w:tcPr>
            <w:tcW w:w="3510" w:type="dxa"/>
          </w:tcPr>
          <w:p w:rsidR="00D8302B" w:rsidRPr="003D7A81" w:rsidRDefault="00D8302B" w:rsidP="005130B8">
            <w:pPr>
              <w:spacing w:before="240" w:after="180"/>
              <w:ind w:left="113" w:right="-142"/>
              <w:rPr>
                <w:rFonts w:ascii="Trebuchet MS" w:eastAsia="Corbel" w:hAnsi="Trebuchet MS"/>
                <w:color w:val="FF5C0B"/>
                <w:sz w:val="24"/>
                <w:szCs w:val="24"/>
              </w:rPr>
            </w:pPr>
            <w:r w:rsidRPr="003D7A81">
              <w:rPr>
                <w:rFonts w:ascii="Trebuchet MS" w:eastAsia="Corbel" w:hAnsi="Trebuchet MS"/>
                <w:color w:val="FF5C0B"/>
                <w:sz w:val="24"/>
                <w:szCs w:val="24"/>
              </w:rPr>
              <w:t>Directors</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John Wiessing (Chairman)</w:t>
            </w:r>
            <w:r w:rsidRPr="003D7A81">
              <w:rPr>
                <w:rFonts w:eastAsia="Corbel"/>
                <w:color w:val="262626"/>
                <w:sz w:val="18"/>
                <w:szCs w:val="18"/>
              </w:rPr>
              <w:tab/>
              <w:t>4347450</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John Williamson</w:t>
            </w:r>
            <w:r w:rsidRPr="003D7A81">
              <w:rPr>
                <w:rFonts w:eastAsia="Corbel"/>
                <w:color w:val="262626"/>
                <w:sz w:val="18"/>
                <w:szCs w:val="18"/>
              </w:rPr>
              <w:tab/>
              <w:t>4347245</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Mark West</w:t>
            </w:r>
            <w:r w:rsidRPr="003D7A81">
              <w:rPr>
                <w:rFonts w:eastAsia="Corbel"/>
                <w:color w:val="262626"/>
                <w:sz w:val="18"/>
                <w:szCs w:val="18"/>
              </w:rPr>
              <w:tab/>
              <w:t>4346349</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Mark Croucher</w:t>
            </w:r>
            <w:r w:rsidRPr="003D7A81">
              <w:rPr>
                <w:rFonts w:eastAsia="Corbel"/>
                <w:color w:val="262626"/>
                <w:sz w:val="18"/>
                <w:szCs w:val="18"/>
              </w:rPr>
              <w:tab/>
              <w:t>4346708</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Don Robertson</w:t>
            </w:r>
            <w:r w:rsidRPr="003D7A81">
              <w:rPr>
                <w:rFonts w:eastAsia="Corbel"/>
                <w:color w:val="262626"/>
                <w:sz w:val="18"/>
                <w:szCs w:val="18"/>
              </w:rPr>
              <w:tab/>
              <w:t>4346304</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 xml:space="preserve">Alan </w:t>
            </w:r>
            <w:proofErr w:type="spellStart"/>
            <w:r w:rsidRPr="003D7A81">
              <w:rPr>
                <w:rFonts w:eastAsia="Corbel"/>
                <w:color w:val="262626"/>
                <w:sz w:val="18"/>
                <w:szCs w:val="18"/>
              </w:rPr>
              <w:t>Worsfold</w:t>
            </w:r>
            <w:proofErr w:type="spellEnd"/>
            <w:r w:rsidRPr="003D7A81">
              <w:rPr>
                <w:rFonts w:eastAsia="Corbel"/>
                <w:color w:val="262626"/>
                <w:sz w:val="18"/>
                <w:szCs w:val="18"/>
              </w:rPr>
              <w:tab/>
              <w:t>4346721</w:t>
            </w:r>
          </w:p>
          <w:p w:rsidR="00D8302B" w:rsidRPr="003D7A81" w:rsidRDefault="00D8302B" w:rsidP="005130B8">
            <w:pPr>
              <w:spacing w:after="180"/>
              <w:ind w:left="113"/>
              <w:rPr>
                <w:rFonts w:eastAsia="Corbel"/>
                <w:noProof/>
                <w:color w:val="262626"/>
                <w:sz w:val="12"/>
              </w:rPr>
            </w:pPr>
          </w:p>
          <w:p w:rsidR="00D8302B" w:rsidRPr="003D7A81" w:rsidRDefault="00D8302B" w:rsidP="005130B8">
            <w:pPr>
              <w:spacing w:after="180"/>
              <w:ind w:left="113"/>
              <w:rPr>
                <w:rFonts w:eastAsia="Corbel"/>
                <w:noProof/>
                <w:color w:val="262626"/>
                <w:sz w:val="12"/>
              </w:rPr>
            </w:pPr>
          </w:p>
          <w:p w:rsidR="00D8302B" w:rsidRPr="003D7A81" w:rsidRDefault="00D8302B" w:rsidP="005130B8">
            <w:pPr>
              <w:spacing w:before="120" w:after="180"/>
              <w:ind w:left="113" w:right="-142"/>
              <w:rPr>
                <w:rFonts w:eastAsia="Corbel"/>
                <w:bCs/>
                <w:color w:val="262626"/>
                <w:sz w:val="18"/>
              </w:rPr>
            </w:pPr>
            <w:r w:rsidRPr="003D7A81">
              <w:rPr>
                <w:rFonts w:ascii="Trebuchet MS" w:eastAsia="Corbel" w:hAnsi="Trebuchet MS"/>
                <w:color w:val="FF5C0B"/>
                <w:sz w:val="24"/>
                <w:szCs w:val="24"/>
              </w:rPr>
              <w:t>Scheme Manager</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Robbie Walker</w:t>
            </w:r>
            <w:r w:rsidRPr="003D7A81">
              <w:rPr>
                <w:rFonts w:eastAsia="Corbel"/>
                <w:color w:val="262626"/>
                <w:sz w:val="18"/>
                <w:szCs w:val="18"/>
              </w:rPr>
              <w:tab/>
              <w:t>0800 2475212</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ab/>
              <w:t>021 943004</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ab/>
              <w:t>home  4346728</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ab/>
            </w:r>
            <w:hyperlink r:id="rId9" w:history="1">
              <w:r w:rsidRPr="003D7A81">
                <w:rPr>
                  <w:rFonts w:eastAsia="Corbel"/>
                  <w:color w:val="BC2700"/>
                  <w:sz w:val="18"/>
                  <w:szCs w:val="18"/>
                  <w:u w:val="single"/>
                </w:rPr>
                <w:t>robdrains@gmail.com</w:t>
              </w:r>
            </w:hyperlink>
            <w:r w:rsidRPr="003D7A81">
              <w:rPr>
                <w:rFonts w:eastAsia="Corbel"/>
                <w:color w:val="262626"/>
                <w:sz w:val="18"/>
                <w:szCs w:val="18"/>
              </w:rPr>
              <w:t xml:space="preserve"> </w:t>
            </w:r>
          </w:p>
          <w:p w:rsidR="00D8302B" w:rsidRPr="003D7A81" w:rsidRDefault="00D8302B" w:rsidP="005130B8">
            <w:pPr>
              <w:tabs>
                <w:tab w:val="right" w:pos="3261"/>
              </w:tabs>
              <w:spacing w:after="180"/>
              <w:ind w:left="113" w:right="-144"/>
              <w:rPr>
                <w:rFonts w:eastAsia="Corbel"/>
                <w:color w:val="262626"/>
                <w:sz w:val="18"/>
                <w:szCs w:val="18"/>
              </w:rPr>
            </w:pPr>
            <w:r w:rsidRPr="003D7A81">
              <w:rPr>
                <w:rFonts w:eastAsia="Corbel"/>
                <w:color w:val="262626"/>
                <w:sz w:val="18"/>
                <w:szCs w:val="18"/>
              </w:rPr>
              <w:t>Matt Walker</w:t>
            </w:r>
            <w:r w:rsidRPr="003D7A81">
              <w:rPr>
                <w:rFonts w:eastAsia="Corbel"/>
                <w:color w:val="262626"/>
                <w:sz w:val="18"/>
                <w:szCs w:val="18"/>
              </w:rPr>
              <w:tab/>
              <w:t>021 2255336</w:t>
            </w:r>
          </w:p>
          <w:p w:rsidR="00D8302B" w:rsidRPr="003D7A81" w:rsidRDefault="00D8302B" w:rsidP="005130B8">
            <w:pPr>
              <w:spacing w:before="360" w:after="180"/>
              <w:ind w:left="113" w:right="-142"/>
              <w:rPr>
                <w:rFonts w:ascii="Trebuchet MS" w:eastAsia="Corbel" w:hAnsi="Trebuchet MS"/>
                <w:color w:val="FF5C0B"/>
                <w:sz w:val="24"/>
                <w:szCs w:val="24"/>
              </w:rPr>
            </w:pPr>
          </w:p>
          <w:p w:rsidR="00D8302B" w:rsidRPr="003D7A81" w:rsidRDefault="00D8302B" w:rsidP="005130B8">
            <w:pPr>
              <w:spacing w:before="360" w:after="180"/>
              <w:ind w:left="113" w:right="-142"/>
              <w:rPr>
                <w:rFonts w:eastAsia="Corbel"/>
                <w:bCs/>
                <w:color w:val="262626"/>
                <w:sz w:val="18"/>
                <w:lang w:val="fr-CA"/>
              </w:rPr>
            </w:pPr>
            <w:r w:rsidRPr="003D7A81">
              <w:rPr>
                <w:rFonts w:ascii="Trebuchet MS" w:eastAsia="Corbel" w:hAnsi="Trebuchet MS"/>
                <w:color w:val="FF5C0B"/>
                <w:sz w:val="24"/>
                <w:szCs w:val="24"/>
                <w:lang w:val="fr-CA"/>
              </w:rPr>
              <w:t xml:space="preserve">Admin </w:t>
            </w:r>
            <w:proofErr w:type="spellStart"/>
            <w:r w:rsidRPr="003D7A81">
              <w:rPr>
                <w:rFonts w:ascii="Trebuchet MS" w:eastAsia="Corbel" w:hAnsi="Trebuchet MS"/>
                <w:color w:val="FF5C0B"/>
                <w:sz w:val="24"/>
                <w:szCs w:val="24"/>
                <w:lang w:val="fr-CA"/>
              </w:rPr>
              <w:t>Enquiries</w:t>
            </w:r>
            <w:proofErr w:type="spellEnd"/>
            <w:r w:rsidRPr="003D7A81">
              <w:rPr>
                <w:rFonts w:ascii="Trebuchet MS" w:eastAsia="Corbel" w:hAnsi="Trebuchet MS"/>
                <w:color w:val="FF5C0B"/>
                <w:sz w:val="24"/>
                <w:szCs w:val="24"/>
                <w:lang w:val="fr-CA"/>
              </w:rPr>
              <w:t xml:space="preserve"> (office)</w:t>
            </w:r>
          </w:p>
          <w:p w:rsidR="00D8302B" w:rsidRPr="003D7A81" w:rsidRDefault="00D8302B" w:rsidP="005130B8">
            <w:pPr>
              <w:tabs>
                <w:tab w:val="right" w:pos="3261"/>
              </w:tabs>
              <w:spacing w:after="180"/>
              <w:ind w:left="113" w:right="-144"/>
              <w:rPr>
                <w:rFonts w:eastAsia="Corbel"/>
                <w:color w:val="262626"/>
                <w:sz w:val="18"/>
                <w:lang w:val="fr-CA"/>
              </w:rPr>
            </w:pPr>
            <w:r w:rsidRPr="003D7A81">
              <w:rPr>
                <w:rFonts w:eastAsia="Corbel"/>
                <w:color w:val="262626"/>
                <w:sz w:val="18"/>
                <w:szCs w:val="18"/>
                <w:lang w:val="fr-CA"/>
              </w:rPr>
              <w:t>Des Quinn (</w:t>
            </w:r>
            <w:proofErr w:type="spellStart"/>
            <w:r w:rsidRPr="003D7A81">
              <w:rPr>
                <w:rFonts w:eastAsia="Corbel"/>
                <w:color w:val="262626"/>
                <w:sz w:val="18"/>
                <w:szCs w:val="18"/>
                <w:lang w:val="fr-CA"/>
              </w:rPr>
              <w:t>Secretary</w:t>
            </w:r>
            <w:proofErr w:type="spellEnd"/>
            <w:r w:rsidRPr="003D7A81">
              <w:rPr>
                <w:rFonts w:eastAsia="Corbel"/>
                <w:color w:val="262626"/>
                <w:sz w:val="18"/>
                <w:szCs w:val="18"/>
                <w:lang w:val="fr-CA"/>
              </w:rPr>
              <w:t>)</w:t>
            </w:r>
            <w:r w:rsidRPr="003D7A81">
              <w:rPr>
                <w:rFonts w:eastAsia="Corbel"/>
                <w:color w:val="262626"/>
                <w:sz w:val="18"/>
                <w:szCs w:val="18"/>
                <w:lang w:val="fr-CA"/>
              </w:rPr>
              <w:tab/>
              <w:t>4385309</w:t>
            </w:r>
          </w:p>
        </w:tc>
      </w:tr>
    </w:tbl>
    <w:p w:rsidR="00932175" w:rsidRPr="00932175" w:rsidRDefault="00402A7A" w:rsidP="00932175">
      <w:pPr>
        <w:tabs>
          <w:tab w:val="decimal" w:pos="7230"/>
        </w:tabs>
        <w:spacing w:before="120"/>
        <w:jc w:val="both"/>
      </w:pPr>
      <w:r>
        <w:rPr>
          <w:noProof/>
          <w:lang w:eastAsia="en-NZ"/>
        </w:rPr>
        <mc:AlternateContent>
          <mc:Choice Requires="wps">
            <w:drawing>
              <wp:anchor distT="0" distB="0" distL="114300" distR="114300" simplePos="0" relativeHeight="251661312" behindDoc="1" locked="0" layoutInCell="1" allowOverlap="1" wp14:anchorId="66585EAE" wp14:editId="67351C90">
                <wp:simplePos x="0" y="0"/>
                <wp:positionH relativeFrom="column">
                  <wp:posOffset>3559810</wp:posOffset>
                </wp:positionH>
                <wp:positionV relativeFrom="paragraph">
                  <wp:posOffset>2140585</wp:posOffset>
                </wp:positionV>
                <wp:extent cx="3492500" cy="152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492500" cy="152400"/>
                        </a:xfrm>
                        <a:prstGeom prst="rect">
                          <a:avLst/>
                        </a:prstGeom>
                        <a:solidFill>
                          <a:prstClr val="white"/>
                        </a:solidFill>
                        <a:ln>
                          <a:noFill/>
                        </a:ln>
                        <a:effectLst/>
                      </wps:spPr>
                      <wps:txbx>
                        <w:txbxContent>
                          <w:p w:rsidR="00402A7A" w:rsidRPr="006A167D" w:rsidRDefault="00402A7A" w:rsidP="00402A7A">
                            <w:pPr>
                              <w:pStyle w:val="Caption"/>
                              <w:jc w:val="center"/>
                              <w:rPr>
                                <w:noProof/>
                                <w:color w:val="FF0000"/>
                                <w:sz w:val="18"/>
                              </w:rPr>
                            </w:pPr>
                            <w:r w:rsidRPr="006A167D">
                              <w:rPr>
                                <w:color w:val="FF0000"/>
                              </w:rPr>
                              <w:t>Poroti</w:t>
                            </w:r>
                            <w:r>
                              <w:t xml:space="preserve"> </w:t>
                            </w:r>
                            <w:r w:rsidRPr="006A167D">
                              <w:rPr>
                                <w:color w:val="FF0000"/>
                              </w:rPr>
                              <w:t>Springs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80.3pt;margin-top:168.55pt;width:27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" stroked="f">
                <v:textbox inset="0,0,0,0">
                  <w:txbxContent>
                    <w:p w:rsidR="00402A7A" w:rsidRPr="006A167D" w:rsidRDefault="00402A7A" w:rsidP="00402A7A">
                      <w:pPr>
                        <w:pStyle w:val="Caption"/>
                        <w:jc w:val="center"/>
                        <w:rPr>
                          <w:noProof/>
                          <w:color w:val="FF0000"/>
                          <w:sz w:val="18"/>
                        </w:rPr>
                      </w:pPr>
                      <w:r w:rsidRPr="006A167D">
                        <w:rPr>
                          <w:color w:val="FF0000"/>
                        </w:rPr>
                        <w:t>Poroti</w:t>
                      </w:r>
                      <w:r>
                        <w:t xml:space="preserve"> </w:t>
                      </w:r>
                      <w:r w:rsidRPr="006A167D">
                        <w:rPr>
                          <w:color w:val="FF0000"/>
                        </w:rPr>
                        <w:t>Springs</w:t>
                      </w:r>
                    </w:p>
                  </w:txbxContent>
                </v:textbox>
              </v:shape>
            </w:pict>
          </mc:Fallback>
        </mc:AlternateContent>
      </w:r>
    </w:p>
    <w:sectPr w:rsidR="00932175" w:rsidRPr="00932175" w:rsidSect="00932175">
      <w:type w:val="continuous"/>
      <w:pgSz w:w="11906" w:h="16838" w:code="9"/>
      <w:pgMar w:top="720" w:right="578" w:bottom="720" w:left="578" w:header="709" w:footer="567"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DE8"/>
    <w:rsid w:val="0000013F"/>
    <w:rsid w:val="00000AA7"/>
    <w:rsid w:val="00003003"/>
    <w:rsid w:val="00005C67"/>
    <w:rsid w:val="00005E63"/>
    <w:rsid w:val="000119BA"/>
    <w:rsid w:val="00011E7D"/>
    <w:rsid w:val="00011FA0"/>
    <w:rsid w:val="00014EC1"/>
    <w:rsid w:val="00015815"/>
    <w:rsid w:val="00017F28"/>
    <w:rsid w:val="00020036"/>
    <w:rsid w:val="0002014F"/>
    <w:rsid w:val="00021276"/>
    <w:rsid w:val="00021774"/>
    <w:rsid w:val="000235AD"/>
    <w:rsid w:val="00030624"/>
    <w:rsid w:val="000309E4"/>
    <w:rsid w:val="00031172"/>
    <w:rsid w:val="00033B8B"/>
    <w:rsid w:val="0003528B"/>
    <w:rsid w:val="00036DCD"/>
    <w:rsid w:val="00040325"/>
    <w:rsid w:val="00046E8A"/>
    <w:rsid w:val="00051ABE"/>
    <w:rsid w:val="00051BA8"/>
    <w:rsid w:val="00053066"/>
    <w:rsid w:val="00054D29"/>
    <w:rsid w:val="000550A1"/>
    <w:rsid w:val="0005753D"/>
    <w:rsid w:val="00062547"/>
    <w:rsid w:val="00062DF5"/>
    <w:rsid w:val="00063935"/>
    <w:rsid w:val="00064837"/>
    <w:rsid w:val="0006619C"/>
    <w:rsid w:val="00075357"/>
    <w:rsid w:val="00077BC5"/>
    <w:rsid w:val="0008037E"/>
    <w:rsid w:val="00084171"/>
    <w:rsid w:val="00085FE0"/>
    <w:rsid w:val="000864A5"/>
    <w:rsid w:val="00086B88"/>
    <w:rsid w:val="00087AB0"/>
    <w:rsid w:val="000925A1"/>
    <w:rsid w:val="00092B60"/>
    <w:rsid w:val="00093409"/>
    <w:rsid w:val="00093B11"/>
    <w:rsid w:val="00096231"/>
    <w:rsid w:val="00096840"/>
    <w:rsid w:val="00097465"/>
    <w:rsid w:val="000A1754"/>
    <w:rsid w:val="000A181F"/>
    <w:rsid w:val="000A2F2D"/>
    <w:rsid w:val="000A3264"/>
    <w:rsid w:val="000A4BE8"/>
    <w:rsid w:val="000A7055"/>
    <w:rsid w:val="000A73E7"/>
    <w:rsid w:val="000A76E1"/>
    <w:rsid w:val="000B0A97"/>
    <w:rsid w:val="000B0DF2"/>
    <w:rsid w:val="000B1758"/>
    <w:rsid w:val="000B2BAF"/>
    <w:rsid w:val="000B4C2C"/>
    <w:rsid w:val="000B5CEB"/>
    <w:rsid w:val="000B7643"/>
    <w:rsid w:val="000C2DF5"/>
    <w:rsid w:val="000C45BA"/>
    <w:rsid w:val="000C4EDF"/>
    <w:rsid w:val="000C6E23"/>
    <w:rsid w:val="000C721F"/>
    <w:rsid w:val="000D07F6"/>
    <w:rsid w:val="000D4EFA"/>
    <w:rsid w:val="000D5051"/>
    <w:rsid w:val="000E1A58"/>
    <w:rsid w:val="000E1E9A"/>
    <w:rsid w:val="000E33A5"/>
    <w:rsid w:val="000E3452"/>
    <w:rsid w:val="000E4575"/>
    <w:rsid w:val="000F1A00"/>
    <w:rsid w:val="000F1DE8"/>
    <w:rsid w:val="000F669A"/>
    <w:rsid w:val="000F6D14"/>
    <w:rsid w:val="000F7BB5"/>
    <w:rsid w:val="0010178D"/>
    <w:rsid w:val="00101842"/>
    <w:rsid w:val="001026EC"/>
    <w:rsid w:val="001033AE"/>
    <w:rsid w:val="0010650F"/>
    <w:rsid w:val="0010696C"/>
    <w:rsid w:val="00110025"/>
    <w:rsid w:val="00110A9D"/>
    <w:rsid w:val="00110D7A"/>
    <w:rsid w:val="00112A83"/>
    <w:rsid w:val="0011310F"/>
    <w:rsid w:val="00115582"/>
    <w:rsid w:val="00117232"/>
    <w:rsid w:val="00121E3A"/>
    <w:rsid w:val="00124BFC"/>
    <w:rsid w:val="00125046"/>
    <w:rsid w:val="00125E2E"/>
    <w:rsid w:val="00126C28"/>
    <w:rsid w:val="00132C67"/>
    <w:rsid w:val="00133C97"/>
    <w:rsid w:val="001340BB"/>
    <w:rsid w:val="0013580A"/>
    <w:rsid w:val="00136E2D"/>
    <w:rsid w:val="00137D96"/>
    <w:rsid w:val="00140CC9"/>
    <w:rsid w:val="001436CD"/>
    <w:rsid w:val="00143947"/>
    <w:rsid w:val="00143B2D"/>
    <w:rsid w:val="00143D7E"/>
    <w:rsid w:val="00144409"/>
    <w:rsid w:val="00144895"/>
    <w:rsid w:val="00145E0A"/>
    <w:rsid w:val="00146E70"/>
    <w:rsid w:val="00152108"/>
    <w:rsid w:val="001609FC"/>
    <w:rsid w:val="00160F58"/>
    <w:rsid w:val="00165CB1"/>
    <w:rsid w:val="001660B4"/>
    <w:rsid w:val="00167EDB"/>
    <w:rsid w:val="001716C9"/>
    <w:rsid w:val="00171942"/>
    <w:rsid w:val="00175B02"/>
    <w:rsid w:val="0017617B"/>
    <w:rsid w:val="0018072E"/>
    <w:rsid w:val="00180890"/>
    <w:rsid w:val="00184C9B"/>
    <w:rsid w:val="00186049"/>
    <w:rsid w:val="001870A7"/>
    <w:rsid w:val="00187CA4"/>
    <w:rsid w:val="00191C3F"/>
    <w:rsid w:val="00193F9F"/>
    <w:rsid w:val="00197B00"/>
    <w:rsid w:val="001A1181"/>
    <w:rsid w:val="001A2FAC"/>
    <w:rsid w:val="001A363D"/>
    <w:rsid w:val="001A3D0C"/>
    <w:rsid w:val="001A66B3"/>
    <w:rsid w:val="001A69C5"/>
    <w:rsid w:val="001A6B67"/>
    <w:rsid w:val="001B1138"/>
    <w:rsid w:val="001B1421"/>
    <w:rsid w:val="001B1A2E"/>
    <w:rsid w:val="001B254A"/>
    <w:rsid w:val="001B27D3"/>
    <w:rsid w:val="001B3433"/>
    <w:rsid w:val="001B3964"/>
    <w:rsid w:val="001B5853"/>
    <w:rsid w:val="001B5F6B"/>
    <w:rsid w:val="001B6986"/>
    <w:rsid w:val="001B7F4D"/>
    <w:rsid w:val="001C0067"/>
    <w:rsid w:val="001C1259"/>
    <w:rsid w:val="001C4F55"/>
    <w:rsid w:val="001C5FFD"/>
    <w:rsid w:val="001C659C"/>
    <w:rsid w:val="001C7890"/>
    <w:rsid w:val="001D1D66"/>
    <w:rsid w:val="001D6182"/>
    <w:rsid w:val="001E0B07"/>
    <w:rsid w:val="001E138B"/>
    <w:rsid w:val="001E2164"/>
    <w:rsid w:val="001E21BB"/>
    <w:rsid w:val="001E22E3"/>
    <w:rsid w:val="001E249C"/>
    <w:rsid w:val="001E3494"/>
    <w:rsid w:val="001E3BB2"/>
    <w:rsid w:val="001E41C3"/>
    <w:rsid w:val="001E51D4"/>
    <w:rsid w:val="001E5B5A"/>
    <w:rsid w:val="001E6614"/>
    <w:rsid w:val="001F0F28"/>
    <w:rsid w:val="001F184A"/>
    <w:rsid w:val="001F3807"/>
    <w:rsid w:val="001F4B3B"/>
    <w:rsid w:val="00204AC1"/>
    <w:rsid w:val="00210749"/>
    <w:rsid w:val="002109DC"/>
    <w:rsid w:val="00210C88"/>
    <w:rsid w:val="0021168F"/>
    <w:rsid w:val="002121C5"/>
    <w:rsid w:val="00212E70"/>
    <w:rsid w:val="00213C12"/>
    <w:rsid w:val="002158A7"/>
    <w:rsid w:val="00216181"/>
    <w:rsid w:val="00217C6D"/>
    <w:rsid w:val="00217D3C"/>
    <w:rsid w:val="002204E6"/>
    <w:rsid w:val="00220842"/>
    <w:rsid w:val="00224240"/>
    <w:rsid w:val="0022514A"/>
    <w:rsid w:val="00227D58"/>
    <w:rsid w:val="00230CFF"/>
    <w:rsid w:val="00231135"/>
    <w:rsid w:val="0023286B"/>
    <w:rsid w:val="00233606"/>
    <w:rsid w:val="00234EF1"/>
    <w:rsid w:val="00237CCD"/>
    <w:rsid w:val="002413B3"/>
    <w:rsid w:val="00241A43"/>
    <w:rsid w:val="00243D7A"/>
    <w:rsid w:val="0024434E"/>
    <w:rsid w:val="00245385"/>
    <w:rsid w:val="002456CB"/>
    <w:rsid w:val="00246877"/>
    <w:rsid w:val="002511B6"/>
    <w:rsid w:val="002546C7"/>
    <w:rsid w:val="00254C1F"/>
    <w:rsid w:val="002550A9"/>
    <w:rsid w:val="0026044A"/>
    <w:rsid w:val="002605B6"/>
    <w:rsid w:val="00260BC0"/>
    <w:rsid w:val="00260C23"/>
    <w:rsid w:val="0026227B"/>
    <w:rsid w:val="0026311D"/>
    <w:rsid w:val="002644F1"/>
    <w:rsid w:val="00264CF1"/>
    <w:rsid w:val="00264D2E"/>
    <w:rsid w:val="00265E5F"/>
    <w:rsid w:val="00266ACF"/>
    <w:rsid w:val="00266CC0"/>
    <w:rsid w:val="00272C3C"/>
    <w:rsid w:val="0027644A"/>
    <w:rsid w:val="00277AB6"/>
    <w:rsid w:val="002816CD"/>
    <w:rsid w:val="00281F99"/>
    <w:rsid w:val="00285511"/>
    <w:rsid w:val="002861D8"/>
    <w:rsid w:val="00290197"/>
    <w:rsid w:val="00290A00"/>
    <w:rsid w:val="00290D21"/>
    <w:rsid w:val="00292F79"/>
    <w:rsid w:val="002A07F0"/>
    <w:rsid w:val="002A163D"/>
    <w:rsid w:val="002A1757"/>
    <w:rsid w:val="002A3B4A"/>
    <w:rsid w:val="002A5E9E"/>
    <w:rsid w:val="002A7C8E"/>
    <w:rsid w:val="002B03BB"/>
    <w:rsid w:val="002B2BEC"/>
    <w:rsid w:val="002B53B4"/>
    <w:rsid w:val="002B5FD8"/>
    <w:rsid w:val="002B6AFC"/>
    <w:rsid w:val="002B7F05"/>
    <w:rsid w:val="002C2E32"/>
    <w:rsid w:val="002C3DFE"/>
    <w:rsid w:val="002C4BD9"/>
    <w:rsid w:val="002C6CA6"/>
    <w:rsid w:val="002C6D89"/>
    <w:rsid w:val="002D3D45"/>
    <w:rsid w:val="002D5D97"/>
    <w:rsid w:val="002D7AF3"/>
    <w:rsid w:val="002D7C57"/>
    <w:rsid w:val="002E2136"/>
    <w:rsid w:val="002E2E82"/>
    <w:rsid w:val="002E3BC6"/>
    <w:rsid w:val="002E5467"/>
    <w:rsid w:val="002F104E"/>
    <w:rsid w:val="002F1BD8"/>
    <w:rsid w:val="002F30EE"/>
    <w:rsid w:val="002F3788"/>
    <w:rsid w:val="002F3810"/>
    <w:rsid w:val="002F4618"/>
    <w:rsid w:val="002F4C5D"/>
    <w:rsid w:val="002F748A"/>
    <w:rsid w:val="003000E9"/>
    <w:rsid w:val="003018A7"/>
    <w:rsid w:val="003061FB"/>
    <w:rsid w:val="00307634"/>
    <w:rsid w:val="003078F4"/>
    <w:rsid w:val="00311D75"/>
    <w:rsid w:val="00314CA2"/>
    <w:rsid w:val="0032042E"/>
    <w:rsid w:val="00323667"/>
    <w:rsid w:val="003236E1"/>
    <w:rsid w:val="00327D8B"/>
    <w:rsid w:val="00330180"/>
    <w:rsid w:val="003326C4"/>
    <w:rsid w:val="00333FF0"/>
    <w:rsid w:val="0033559C"/>
    <w:rsid w:val="003360C2"/>
    <w:rsid w:val="00337395"/>
    <w:rsid w:val="00337963"/>
    <w:rsid w:val="003409BF"/>
    <w:rsid w:val="00341B03"/>
    <w:rsid w:val="003434FA"/>
    <w:rsid w:val="003440FA"/>
    <w:rsid w:val="00346ECF"/>
    <w:rsid w:val="00350344"/>
    <w:rsid w:val="00351601"/>
    <w:rsid w:val="00353CAA"/>
    <w:rsid w:val="00356B9F"/>
    <w:rsid w:val="00356ECF"/>
    <w:rsid w:val="0036400B"/>
    <w:rsid w:val="00366A74"/>
    <w:rsid w:val="0036745E"/>
    <w:rsid w:val="0037024D"/>
    <w:rsid w:val="00374D81"/>
    <w:rsid w:val="0037536A"/>
    <w:rsid w:val="00376F52"/>
    <w:rsid w:val="00380BE9"/>
    <w:rsid w:val="00380D99"/>
    <w:rsid w:val="0038181D"/>
    <w:rsid w:val="00384BC6"/>
    <w:rsid w:val="0038576D"/>
    <w:rsid w:val="00385F63"/>
    <w:rsid w:val="003905F4"/>
    <w:rsid w:val="00392FFC"/>
    <w:rsid w:val="00393AB9"/>
    <w:rsid w:val="003959F6"/>
    <w:rsid w:val="00396541"/>
    <w:rsid w:val="003974C3"/>
    <w:rsid w:val="003A0244"/>
    <w:rsid w:val="003A03F5"/>
    <w:rsid w:val="003A0CA5"/>
    <w:rsid w:val="003A2E71"/>
    <w:rsid w:val="003A2EA1"/>
    <w:rsid w:val="003A427D"/>
    <w:rsid w:val="003B005C"/>
    <w:rsid w:val="003B2E58"/>
    <w:rsid w:val="003B527F"/>
    <w:rsid w:val="003B678F"/>
    <w:rsid w:val="003B6D1E"/>
    <w:rsid w:val="003C0A97"/>
    <w:rsid w:val="003C1F01"/>
    <w:rsid w:val="003C2386"/>
    <w:rsid w:val="003C368A"/>
    <w:rsid w:val="003C559C"/>
    <w:rsid w:val="003C580A"/>
    <w:rsid w:val="003D18DF"/>
    <w:rsid w:val="003D2D5B"/>
    <w:rsid w:val="003D3E70"/>
    <w:rsid w:val="003D44F5"/>
    <w:rsid w:val="003D50B4"/>
    <w:rsid w:val="003D520E"/>
    <w:rsid w:val="003D569C"/>
    <w:rsid w:val="003D726F"/>
    <w:rsid w:val="003D7A81"/>
    <w:rsid w:val="003E007B"/>
    <w:rsid w:val="003E0403"/>
    <w:rsid w:val="003E0D62"/>
    <w:rsid w:val="003E2816"/>
    <w:rsid w:val="003E38C0"/>
    <w:rsid w:val="003F0EAB"/>
    <w:rsid w:val="003F3B8E"/>
    <w:rsid w:val="003F4BCE"/>
    <w:rsid w:val="003F73C7"/>
    <w:rsid w:val="00400308"/>
    <w:rsid w:val="00401028"/>
    <w:rsid w:val="00401540"/>
    <w:rsid w:val="00402A7A"/>
    <w:rsid w:val="004031EB"/>
    <w:rsid w:val="00403828"/>
    <w:rsid w:val="00403F88"/>
    <w:rsid w:val="00405CFE"/>
    <w:rsid w:val="00410699"/>
    <w:rsid w:val="004151F6"/>
    <w:rsid w:val="00420E06"/>
    <w:rsid w:val="004217D0"/>
    <w:rsid w:val="00421A60"/>
    <w:rsid w:val="004251DA"/>
    <w:rsid w:val="00425B17"/>
    <w:rsid w:val="00426307"/>
    <w:rsid w:val="00430D72"/>
    <w:rsid w:val="00432314"/>
    <w:rsid w:val="004362DB"/>
    <w:rsid w:val="00436DAD"/>
    <w:rsid w:val="00440CFA"/>
    <w:rsid w:val="00445F5F"/>
    <w:rsid w:val="00446312"/>
    <w:rsid w:val="00447654"/>
    <w:rsid w:val="004509E2"/>
    <w:rsid w:val="004512F7"/>
    <w:rsid w:val="00453314"/>
    <w:rsid w:val="004575F1"/>
    <w:rsid w:val="004632C8"/>
    <w:rsid w:val="00466285"/>
    <w:rsid w:val="004703C1"/>
    <w:rsid w:val="004734A3"/>
    <w:rsid w:val="00473A3B"/>
    <w:rsid w:val="00473C00"/>
    <w:rsid w:val="004760F9"/>
    <w:rsid w:val="004770E8"/>
    <w:rsid w:val="00480D29"/>
    <w:rsid w:val="004823E3"/>
    <w:rsid w:val="00483FEB"/>
    <w:rsid w:val="00484725"/>
    <w:rsid w:val="00491566"/>
    <w:rsid w:val="00492056"/>
    <w:rsid w:val="0049375F"/>
    <w:rsid w:val="00494627"/>
    <w:rsid w:val="00494D41"/>
    <w:rsid w:val="00496FEA"/>
    <w:rsid w:val="004A4360"/>
    <w:rsid w:val="004A4976"/>
    <w:rsid w:val="004A59B5"/>
    <w:rsid w:val="004B1D75"/>
    <w:rsid w:val="004B206C"/>
    <w:rsid w:val="004B3189"/>
    <w:rsid w:val="004B3A60"/>
    <w:rsid w:val="004B481F"/>
    <w:rsid w:val="004B4C9B"/>
    <w:rsid w:val="004B4D66"/>
    <w:rsid w:val="004B71BC"/>
    <w:rsid w:val="004B7774"/>
    <w:rsid w:val="004C0BFE"/>
    <w:rsid w:val="004C1BFC"/>
    <w:rsid w:val="004C25F2"/>
    <w:rsid w:val="004C2CB2"/>
    <w:rsid w:val="004C5717"/>
    <w:rsid w:val="004C5DD7"/>
    <w:rsid w:val="004C5FE5"/>
    <w:rsid w:val="004C7199"/>
    <w:rsid w:val="004C7F46"/>
    <w:rsid w:val="004D2407"/>
    <w:rsid w:val="004D6A63"/>
    <w:rsid w:val="004E1824"/>
    <w:rsid w:val="004E2EEC"/>
    <w:rsid w:val="004E3B75"/>
    <w:rsid w:val="004F0A60"/>
    <w:rsid w:val="004F32A2"/>
    <w:rsid w:val="004F4823"/>
    <w:rsid w:val="004F4AD8"/>
    <w:rsid w:val="004F59AD"/>
    <w:rsid w:val="004F7185"/>
    <w:rsid w:val="005009C6"/>
    <w:rsid w:val="00500F3C"/>
    <w:rsid w:val="005028D8"/>
    <w:rsid w:val="00507495"/>
    <w:rsid w:val="00507D78"/>
    <w:rsid w:val="00512069"/>
    <w:rsid w:val="00512D9C"/>
    <w:rsid w:val="005130B8"/>
    <w:rsid w:val="00513142"/>
    <w:rsid w:val="005174FE"/>
    <w:rsid w:val="005209D0"/>
    <w:rsid w:val="00523420"/>
    <w:rsid w:val="00524F26"/>
    <w:rsid w:val="005250A2"/>
    <w:rsid w:val="0052728F"/>
    <w:rsid w:val="005277BC"/>
    <w:rsid w:val="00527AC2"/>
    <w:rsid w:val="00527D4F"/>
    <w:rsid w:val="005302A0"/>
    <w:rsid w:val="0053149F"/>
    <w:rsid w:val="005316AB"/>
    <w:rsid w:val="00531BD0"/>
    <w:rsid w:val="00532600"/>
    <w:rsid w:val="005340E9"/>
    <w:rsid w:val="00534AB7"/>
    <w:rsid w:val="00535A26"/>
    <w:rsid w:val="00537692"/>
    <w:rsid w:val="00537B05"/>
    <w:rsid w:val="00540882"/>
    <w:rsid w:val="00542B7A"/>
    <w:rsid w:val="00543345"/>
    <w:rsid w:val="00543A18"/>
    <w:rsid w:val="00546587"/>
    <w:rsid w:val="00547276"/>
    <w:rsid w:val="0055124C"/>
    <w:rsid w:val="005531D3"/>
    <w:rsid w:val="00554137"/>
    <w:rsid w:val="00555261"/>
    <w:rsid w:val="00556801"/>
    <w:rsid w:val="00557076"/>
    <w:rsid w:val="00562C04"/>
    <w:rsid w:val="0056514F"/>
    <w:rsid w:val="00567EA2"/>
    <w:rsid w:val="0057019C"/>
    <w:rsid w:val="00571995"/>
    <w:rsid w:val="00572934"/>
    <w:rsid w:val="00572DF9"/>
    <w:rsid w:val="00573085"/>
    <w:rsid w:val="00573E36"/>
    <w:rsid w:val="005750D1"/>
    <w:rsid w:val="0057741F"/>
    <w:rsid w:val="00580CF5"/>
    <w:rsid w:val="005813B6"/>
    <w:rsid w:val="005818AC"/>
    <w:rsid w:val="00583818"/>
    <w:rsid w:val="00591653"/>
    <w:rsid w:val="00592D91"/>
    <w:rsid w:val="00593498"/>
    <w:rsid w:val="00594843"/>
    <w:rsid w:val="00596F3C"/>
    <w:rsid w:val="00597432"/>
    <w:rsid w:val="00597FE8"/>
    <w:rsid w:val="005A0048"/>
    <w:rsid w:val="005A2026"/>
    <w:rsid w:val="005A29AE"/>
    <w:rsid w:val="005A30B7"/>
    <w:rsid w:val="005A3169"/>
    <w:rsid w:val="005A4DA4"/>
    <w:rsid w:val="005A50A5"/>
    <w:rsid w:val="005A5848"/>
    <w:rsid w:val="005A5F91"/>
    <w:rsid w:val="005B1A93"/>
    <w:rsid w:val="005B299C"/>
    <w:rsid w:val="005B3C1B"/>
    <w:rsid w:val="005B45E3"/>
    <w:rsid w:val="005B5826"/>
    <w:rsid w:val="005B6522"/>
    <w:rsid w:val="005C011B"/>
    <w:rsid w:val="005C0616"/>
    <w:rsid w:val="005C083D"/>
    <w:rsid w:val="005C30E3"/>
    <w:rsid w:val="005C3BCA"/>
    <w:rsid w:val="005C5839"/>
    <w:rsid w:val="005C6F16"/>
    <w:rsid w:val="005D0B5D"/>
    <w:rsid w:val="005D11E3"/>
    <w:rsid w:val="005D1C44"/>
    <w:rsid w:val="005D6067"/>
    <w:rsid w:val="005E0B57"/>
    <w:rsid w:val="005E23A0"/>
    <w:rsid w:val="005E3FD0"/>
    <w:rsid w:val="005E5CB5"/>
    <w:rsid w:val="005F2953"/>
    <w:rsid w:val="005F3D45"/>
    <w:rsid w:val="005F6D6A"/>
    <w:rsid w:val="005F7609"/>
    <w:rsid w:val="00600FA8"/>
    <w:rsid w:val="006039B6"/>
    <w:rsid w:val="00604C5F"/>
    <w:rsid w:val="00606391"/>
    <w:rsid w:val="0061051A"/>
    <w:rsid w:val="00612E90"/>
    <w:rsid w:val="006153B9"/>
    <w:rsid w:val="00615799"/>
    <w:rsid w:val="0061752A"/>
    <w:rsid w:val="00622FCF"/>
    <w:rsid w:val="00623829"/>
    <w:rsid w:val="006314F2"/>
    <w:rsid w:val="006318D5"/>
    <w:rsid w:val="00633DFD"/>
    <w:rsid w:val="00634999"/>
    <w:rsid w:val="0063588F"/>
    <w:rsid w:val="006366B6"/>
    <w:rsid w:val="00636947"/>
    <w:rsid w:val="00637390"/>
    <w:rsid w:val="00637531"/>
    <w:rsid w:val="00637F3C"/>
    <w:rsid w:val="006406B6"/>
    <w:rsid w:val="00642834"/>
    <w:rsid w:val="00644F3C"/>
    <w:rsid w:val="00646EE6"/>
    <w:rsid w:val="006501BA"/>
    <w:rsid w:val="00650897"/>
    <w:rsid w:val="00653FF2"/>
    <w:rsid w:val="00657A64"/>
    <w:rsid w:val="00657F2E"/>
    <w:rsid w:val="00663204"/>
    <w:rsid w:val="00666167"/>
    <w:rsid w:val="00666C80"/>
    <w:rsid w:val="006674E1"/>
    <w:rsid w:val="00667BE9"/>
    <w:rsid w:val="00670173"/>
    <w:rsid w:val="0067093B"/>
    <w:rsid w:val="00670B2D"/>
    <w:rsid w:val="00670E27"/>
    <w:rsid w:val="0067414F"/>
    <w:rsid w:val="00674215"/>
    <w:rsid w:val="00680022"/>
    <w:rsid w:val="00680534"/>
    <w:rsid w:val="00682AC2"/>
    <w:rsid w:val="00686D99"/>
    <w:rsid w:val="00687789"/>
    <w:rsid w:val="00687BCA"/>
    <w:rsid w:val="00692306"/>
    <w:rsid w:val="00692C2A"/>
    <w:rsid w:val="006938D2"/>
    <w:rsid w:val="00693B91"/>
    <w:rsid w:val="00694897"/>
    <w:rsid w:val="006A140A"/>
    <w:rsid w:val="006A17BF"/>
    <w:rsid w:val="006A39B3"/>
    <w:rsid w:val="006A4211"/>
    <w:rsid w:val="006A5A74"/>
    <w:rsid w:val="006A6A83"/>
    <w:rsid w:val="006A6C1B"/>
    <w:rsid w:val="006A72B1"/>
    <w:rsid w:val="006B0250"/>
    <w:rsid w:val="006B3930"/>
    <w:rsid w:val="006B5045"/>
    <w:rsid w:val="006B5BD2"/>
    <w:rsid w:val="006B670C"/>
    <w:rsid w:val="006C15A3"/>
    <w:rsid w:val="006C1E12"/>
    <w:rsid w:val="006C4628"/>
    <w:rsid w:val="006C4AE1"/>
    <w:rsid w:val="006C6EF7"/>
    <w:rsid w:val="006D19F8"/>
    <w:rsid w:val="006D3520"/>
    <w:rsid w:val="006D3A3E"/>
    <w:rsid w:val="006D4BC5"/>
    <w:rsid w:val="006D4CFE"/>
    <w:rsid w:val="006D4F33"/>
    <w:rsid w:val="006E26BD"/>
    <w:rsid w:val="006E26DE"/>
    <w:rsid w:val="006E2736"/>
    <w:rsid w:val="006E291C"/>
    <w:rsid w:val="006E4D42"/>
    <w:rsid w:val="006E6F44"/>
    <w:rsid w:val="006E7B7A"/>
    <w:rsid w:val="006F1EF4"/>
    <w:rsid w:val="006F3F2F"/>
    <w:rsid w:val="00701B9D"/>
    <w:rsid w:val="00702113"/>
    <w:rsid w:val="00702213"/>
    <w:rsid w:val="00703ED0"/>
    <w:rsid w:val="00706D2C"/>
    <w:rsid w:val="007124ED"/>
    <w:rsid w:val="00715F55"/>
    <w:rsid w:val="007162E2"/>
    <w:rsid w:val="00717867"/>
    <w:rsid w:val="007226AE"/>
    <w:rsid w:val="00723B9D"/>
    <w:rsid w:val="00724BEA"/>
    <w:rsid w:val="00725240"/>
    <w:rsid w:val="00725A83"/>
    <w:rsid w:val="00726C8A"/>
    <w:rsid w:val="00732754"/>
    <w:rsid w:val="00733421"/>
    <w:rsid w:val="00733B4E"/>
    <w:rsid w:val="0073494C"/>
    <w:rsid w:val="00734FEA"/>
    <w:rsid w:val="00736E51"/>
    <w:rsid w:val="007378CD"/>
    <w:rsid w:val="0074009C"/>
    <w:rsid w:val="0074118D"/>
    <w:rsid w:val="00741DF9"/>
    <w:rsid w:val="00745E92"/>
    <w:rsid w:val="00750350"/>
    <w:rsid w:val="0075124C"/>
    <w:rsid w:val="0075139F"/>
    <w:rsid w:val="00752303"/>
    <w:rsid w:val="00762CD5"/>
    <w:rsid w:val="00763AF2"/>
    <w:rsid w:val="007646AE"/>
    <w:rsid w:val="00765727"/>
    <w:rsid w:val="0076580A"/>
    <w:rsid w:val="00767CF1"/>
    <w:rsid w:val="00774552"/>
    <w:rsid w:val="00775A73"/>
    <w:rsid w:val="007765DC"/>
    <w:rsid w:val="00777F9E"/>
    <w:rsid w:val="007820F3"/>
    <w:rsid w:val="0078269A"/>
    <w:rsid w:val="00782A68"/>
    <w:rsid w:val="00782EA3"/>
    <w:rsid w:val="00784764"/>
    <w:rsid w:val="00785465"/>
    <w:rsid w:val="0078581A"/>
    <w:rsid w:val="00793C86"/>
    <w:rsid w:val="007946B3"/>
    <w:rsid w:val="00795747"/>
    <w:rsid w:val="00795FE5"/>
    <w:rsid w:val="00796A4A"/>
    <w:rsid w:val="00797184"/>
    <w:rsid w:val="007A14D4"/>
    <w:rsid w:val="007A496A"/>
    <w:rsid w:val="007B2684"/>
    <w:rsid w:val="007B6155"/>
    <w:rsid w:val="007C0255"/>
    <w:rsid w:val="007C0F58"/>
    <w:rsid w:val="007C4106"/>
    <w:rsid w:val="007C6192"/>
    <w:rsid w:val="007C7E8B"/>
    <w:rsid w:val="007D310C"/>
    <w:rsid w:val="007D43A3"/>
    <w:rsid w:val="007D54C6"/>
    <w:rsid w:val="007E0CCD"/>
    <w:rsid w:val="007E15D8"/>
    <w:rsid w:val="007E1792"/>
    <w:rsid w:val="007E2AB5"/>
    <w:rsid w:val="007F0260"/>
    <w:rsid w:val="007F055A"/>
    <w:rsid w:val="007F2355"/>
    <w:rsid w:val="007F2E7A"/>
    <w:rsid w:val="007F2EFE"/>
    <w:rsid w:val="007F36BC"/>
    <w:rsid w:val="007F4363"/>
    <w:rsid w:val="007F5741"/>
    <w:rsid w:val="00802082"/>
    <w:rsid w:val="00803C93"/>
    <w:rsid w:val="00805495"/>
    <w:rsid w:val="00805555"/>
    <w:rsid w:val="0080646C"/>
    <w:rsid w:val="008079DB"/>
    <w:rsid w:val="00811860"/>
    <w:rsid w:val="0081345B"/>
    <w:rsid w:val="00814575"/>
    <w:rsid w:val="00814D3B"/>
    <w:rsid w:val="0081597D"/>
    <w:rsid w:val="0082181A"/>
    <w:rsid w:val="00823A1C"/>
    <w:rsid w:val="00824828"/>
    <w:rsid w:val="00827069"/>
    <w:rsid w:val="00827249"/>
    <w:rsid w:val="00831ADD"/>
    <w:rsid w:val="00831D38"/>
    <w:rsid w:val="00832F35"/>
    <w:rsid w:val="00835850"/>
    <w:rsid w:val="0083591D"/>
    <w:rsid w:val="008364C6"/>
    <w:rsid w:val="008365F2"/>
    <w:rsid w:val="008370F2"/>
    <w:rsid w:val="00837758"/>
    <w:rsid w:val="008378E4"/>
    <w:rsid w:val="008410FA"/>
    <w:rsid w:val="008411EB"/>
    <w:rsid w:val="008425FE"/>
    <w:rsid w:val="00844571"/>
    <w:rsid w:val="00846370"/>
    <w:rsid w:val="00846A0D"/>
    <w:rsid w:val="00846D66"/>
    <w:rsid w:val="00847AE1"/>
    <w:rsid w:val="00850471"/>
    <w:rsid w:val="00851326"/>
    <w:rsid w:val="0085133F"/>
    <w:rsid w:val="00851900"/>
    <w:rsid w:val="00855A5C"/>
    <w:rsid w:val="00855FE2"/>
    <w:rsid w:val="008560DF"/>
    <w:rsid w:val="00856CF1"/>
    <w:rsid w:val="00857127"/>
    <w:rsid w:val="0086049A"/>
    <w:rsid w:val="00861E4E"/>
    <w:rsid w:val="00867A39"/>
    <w:rsid w:val="00870FD3"/>
    <w:rsid w:val="00872A4C"/>
    <w:rsid w:val="00873450"/>
    <w:rsid w:val="008740A9"/>
    <w:rsid w:val="00874EF9"/>
    <w:rsid w:val="00875C85"/>
    <w:rsid w:val="00876049"/>
    <w:rsid w:val="00876174"/>
    <w:rsid w:val="00880095"/>
    <w:rsid w:val="00881A92"/>
    <w:rsid w:val="00881F7C"/>
    <w:rsid w:val="0088258C"/>
    <w:rsid w:val="008851EE"/>
    <w:rsid w:val="00885DC3"/>
    <w:rsid w:val="008872AE"/>
    <w:rsid w:val="00887490"/>
    <w:rsid w:val="00891F85"/>
    <w:rsid w:val="00894249"/>
    <w:rsid w:val="00894EBB"/>
    <w:rsid w:val="00897BF5"/>
    <w:rsid w:val="008A093D"/>
    <w:rsid w:val="008A20D1"/>
    <w:rsid w:val="008A36A6"/>
    <w:rsid w:val="008A4E37"/>
    <w:rsid w:val="008A5F02"/>
    <w:rsid w:val="008A6168"/>
    <w:rsid w:val="008A6EDF"/>
    <w:rsid w:val="008B0511"/>
    <w:rsid w:val="008B13CE"/>
    <w:rsid w:val="008B1FC7"/>
    <w:rsid w:val="008B2A18"/>
    <w:rsid w:val="008B4495"/>
    <w:rsid w:val="008B5FF7"/>
    <w:rsid w:val="008B60A1"/>
    <w:rsid w:val="008C203A"/>
    <w:rsid w:val="008C3926"/>
    <w:rsid w:val="008C48B8"/>
    <w:rsid w:val="008C5418"/>
    <w:rsid w:val="008C57F3"/>
    <w:rsid w:val="008C659E"/>
    <w:rsid w:val="008C706E"/>
    <w:rsid w:val="008D0ECA"/>
    <w:rsid w:val="008D2277"/>
    <w:rsid w:val="008D25ED"/>
    <w:rsid w:val="008D2F17"/>
    <w:rsid w:val="008D51E5"/>
    <w:rsid w:val="008D579B"/>
    <w:rsid w:val="008D58B3"/>
    <w:rsid w:val="008D5BCD"/>
    <w:rsid w:val="008D7734"/>
    <w:rsid w:val="008D7CAD"/>
    <w:rsid w:val="008E0451"/>
    <w:rsid w:val="008E132F"/>
    <w:rsid w:val="008E1769"/>
    <w:rsid w:val="008E54F1"/>
    <w:rsid w:val="008E6886"/>
    <w:rsid w:val="008F0483"/>
    <w:rsid w:val="008F0C2C"/>
    <w:rsid w:val="008F1C7D"/>
    <w:rsid w:val="008F270E"/>
    <w:rsid w:val="008F2A51"/>
    <w:rsid w:val="008F2DA2"/>
    <w:rsid w:val="008F2EF9"/>
    <w:rsid w:val="008F3FAF"/>
    <w:rsid w:val="008F4395"/>
    <w:rsid w:val="008F4ECF"/>
    <w:rsid w:val="008F56DF"/>
    <w:rsid w:val="008F7605"/>
    <w:rsid w:val="008F76F7"/>
    <w:rsid w:val="00900CFE"/>
    <w:rsid w:val="009048D4"/>
    <w:rsid w:val="009100D5"/>
    <w:rsid w:val="00915C0F"/>
    <w:rsid w:val="0091743E"/>
    <w:rsid w:val="00917B79"/>
    <w:rsid w:val="009207CE"/>
    <w:rsid w:val="00921B3E"/>
    <w:rsid w:val="00921BB0"/>
    <w:rsid w:val="009225AA"/>
    <w:rsid w:val="00923DC4"/>
    <w:rsid w:val="00925D8A"/>
    <w:rsid w:val="00927A07"/>
    <w:rsid w:val="0093095B"/>
    <w:rsid w:val="00932175"/>
    <w:rsid w:val="009333AD"/>
    <w:rsid w:val="00933A67"/>
    <w:rsid w:val="00933EBE"/>
    <w:rsid w:val="00936BF1"/>
    <w:rsid w:val="00936CBB"/>
    <w:rsid w:val="00937207"/>
    <w:rsid w:val="00940326"/>
    <w:rsid w:val="00940DF8"/>
    <w:rsid w:val="009426F5"/>
    <w:rsid w:val="00943207"/>
    <w:rsid w:val="00945FED"/>
    <w:rsid w:val="009506DB"/>
    <w:rsid w:val="0095227A"/>
    <w:rsid w:val="00952DCB"/>
    <w:rsid w:val="0095381C"/>
    <w:rsid w:val="00954CC9"/>
    <w:rsid w:val="00956F1D"/>
    <w:rsid w:val="00957B4C"/>
    <w:rsid w:val="0096188D"/>
    <w:rsid w:val="009627E4"/>
    <w:rsid w:val="009628C0"/>
    <w:rsid w:val="00963461"/>
    <w:rsid w:val="00964B51"/>
    <w:rsid w:val="00965457"/>
    <w:rsid w:val="00970B3F"/>
    <w:rsid w:val="00972893"/>
    <w:rsid w:val="00974814"/>
    <w:rsid w:val="0097696F"/>
    <w:rsid w:val="009816DC"/>
    <w:rsid w:val="00982021"/>
    <w:rsid w:val="009826F7"/>
    <w:rsid w:val="0098496E"/>
    <w:rsid w:val="00991340"/>
    <w:rsid w:val="0099319A"/>
    <w:rsid w:val="0099414F"/>
    <w:rsid w:val="009A288A"/>
    <w:rsid w:val="009A387A"/>
    <w:rsid w:val="009A3AED"/>
    <w:rsid w:val="009A3CD0"/>
    <w:rsid w:val="009A4CA2"/>
    <w:rsid w:val="009A76CA"/>
    <w:rsid w:val="009A7C67"/>
    <w:rsid w:val="009B1468"/>
    <w:rsid w:val="009B6AC4"/>
    <w:rsid w:val="009C3F48"/>
    <w:rsid w:val="009C4B2C"/>
    <w:rsid w:val="009C51F3"/>
    <w:rsid w:val="009C7074"/>
    <w:rsid w:val="009C7471"/>
    <w:rsid w:val="009D1739"/>
    <w:rsid w:val="009D1B9D"/>
    <w:rsid w:val="009D3B09"/>
    <w:rsid w:val="009D427E"/>
    <w:rsid w:val="009D4466"/>
    <w:rsid w:val="009D5F3D"/>
    <w:rsid w:val="009E1799"/>
    <w:rsid w:val="009E2889"/>
    <w:rsid w:val="009E30CC"/>
    <w:rsid w:val="009E3550"/>
    <w:rsid w:val="009E3A5C"/>
    <w:rsid w:val="009E43DF"/>
    <w:rsid w:val="009E4BF5"/>
    <w:rsid w:val="009E7BB7"/>
    <w:rsid w:val="009F29A9"/>
    <w:rsid w:val="009F7E0F"/>
    <w:rsid w:val="00A03ABC"/>
    <w:rsid w:val="00A041F6"/>
    <w:rsid w:val="00A046FB"/>
    <w:rsid w:val="00A10C66"/>
    <w:rsid w:val="00A11347"/>
    <w:rsid w:val="00A1664B"/>
    <w:rsid w:val="00A21102"/>
    <w:rsid w:val="00A21393"/>
    <w:rsid w:val="00A2498A"/>
    <w:rsid w:val="00A26FDB"/>
    <w:rsid w:val="00A27283"/>
    <w:rsid w:val="00A27A8C"/>
    <w:rsid w:val="00A352F8"/>
    <w:rsid w:val="00A35503"/>
    <w:rsid w:val="00A3691A"/>
    <w:rsid w:val="00A37788"/>
    <w:rsid w:val="00A400BE"/>
    <w:rsid w:val="00A400CB"/>
    <w:rsid w:val="00A402E4"/>
    <w:rsid w:val="00A40B27"/>
    <w:rsid w:val="00A418C7"/>
    <w:rsid w:val="00A43E04"/>
    <w:rsid w:val="00A45984"/>
    <w:rsid w:val="00A46FA2"/>
    <w:rsid w:val="00A51CDC"/>
    <w:rsid w:val="00A52175"/>
    <w:rsid w:val="00A53FDA"/>
    <w:rsid w:val="00A558FA"/>
    <w:rsid w:val="00A5594F"/>
    <w:rsid w:val="00A56E56"/>
    <w:rsid w:val="00A57E36"/>
    <w:rsid w:val="00A604D5"/>
    <w:rsid w:val="00A60990"/>
    <w:rsid w:val="00A619ED"/>
    <w:rsid w:val="00A62043"/>
    <w:rsid w:val="00A624FA"/>
    <w:rsid w:val="00A6305D"/>
    <w:rsid w:val="00A63BFE"/>
    <w:rsid w:val="00A63E10"/>
    <w:rsid w:val="00A65347"/>
    <w:rsid w:val="00A6579B"/>
    <w:rsid w:val="00A663A3"/>
    <w:rsid w:val="00A66D71"/>
    <w:rsid w:val="00A72CC6"/>
    <w:rsid w:val="00A738A9"/>
    <w:rsid w:val="00A74D64"/>
    <w:rsid w:val="00A75220"/>
    <w:rsid w:val="00A7583B"/>
    <w:rsid w:val="00A76647"/>
    <w:rsid w:val="00A776E6"/>
    <w:rsid w:val="00A802B9"/>
    <w:rsid w:val="00A80CCF"/>
    <w:rsid w:val="00A830FF"/>
    <w:rsid w:val="00A83855"/>
    <w:rsid w:val="00A8542D"/>
    <w:rsid w:val="00A8544E"/>
    <w:rsid w:val="00A8754D"/>
    <w:rsid w:val="00A908DB"/>
    <w:rsid w:val="00A90E3D"/>
    <w:rsid w:val="00A92393"/>
    <w:rsid w:val="00A928D6"/>
    <w:rsid w:val="00A94FCC"/>
    <w:rsid w:val="00A96418"/>
    <w:rsid w:val="00A979DB"/>
    <w:rsid w:val="00AA048A"/>
    <w:rsid w:val="00AA1A55"/>
    <w:rsid w:val="00AA1D75"/>
    <w:rsid w:val="00AA2D1A"/>
    <w:rsid w:val="00AA50EB"/>
    <w:rsid w:val="00AA56B0"/>
    <w:rsid w:val="00AA7B61"/>
    <w:rsid w:val="00AB0DDB"/>
    <w:rsid w:val="00AB1AC4"/>
    <w:rsid w:val="00AB1FF2"/>
    <w:rsid w:val="00AB2605"/>
    <w:rsid w:val="00AB27D2"/>
    <w:rsid w:val="00AB3CE0"/>
    <w:rsid w:val="00AB5AAF"/>
    <w:rsid w:val="00AB6D97"/>
    <w:rsid w:val="00AB6E75"/>
    <w:rsid w:val="00AB78C4"/>
    <w:rsid w:val="00AB79AA"/>
    <w:rsid w:val="00AC2A39"/>
    <w:rsid w:val="00AC3FF5"/>
    <w:rsid w:val="00AC40B7"/>
    <w:rsid w:val="00AC6146"/>
    <w:rsid w:val="00AC67CE"/>
    <w:rsid w:val="00AC6F14"/>
    <w:rsid w:val="00AC7092"/>
    <w:rsid w:val="00AD09D2"/>
    <w:rsid w:val="00AD1CD5"/>
    <w:rsid w:val="00AD41F1"/>
    <w:rsid w:val="00AE055E"/>
    <w:rsid w:val="00AE6726"/>
    <w:rsid w:val="00AE7C91"/>
    <w:rsid w:val="00AF0374"/>
    <w:rsid w:val="00AF4817"/>
    <w:rsid w:val="00AF69DB"/>
    <w:rsid w:val="00AF6D01"/>
    <w:rsid w:val="00B01CF4"/>
    <w:rsid w:val="00B02668"/>
    <w:rsid w:val="00B10E30"/>
    <w:rsid w:val="00B12162"/>
    <w:rsid w:val="00B12263"/>
    <w:rsid w:val="00B13077"/>
    <w:rsid w:val="00B15294"/>
    <w:rsid w:val="00B16BE3"/>
    <w:rsid w:val="00B16C91"/>
    <w:rsid w:val="00B17885"/>
    <w:rsid w:val="00B17E7F"/>
    <w:rsid w:val="00B20F00"/>
    <w:rsid w:val="00B23C67"/>
    <w:rsid w:val="00B23E9E"/>
    <w:rsid w:val="00B2484E"/>
    <w:rsid w:val="00B251C6"/>
    <w:rsid w:val="00B254F9"/>
    <w:rsid w:val="00B257DC"/>
    <w:rsid w:val="00B25D9C"/>
    <w:rsid w:val="00B261A0"/>
    <w:rsid w:val="00B26A8B"/>
    <w:rsid w:val="00B3072C"/>
    <w:rsid w:val="00B34F0D"/>
    <w:rsid w:val="00B40369"/>
    <w:rsid w:val="00B414B4"/>
    <w:rsid w:val="00B414D8"/>
    <w:rsid w:val="00B41B5E"/>
    <w:rsid w:val="00B42289"/>
    <w:rsid w:val="00B4376A"/>
    <w:rsid w:val="00B449BE"/>
    <w:rsid w:val="00B50023"/>
    <w:rsid w:val="00B51B26"/>
    <w:rsid w:val="00B54FB4"/>
    <w:rsid w:val="00B55164"/>
    <w:rsid w:val="00B56F2D"/>
    <w:rsid w:val="00B57AF5"/>
    <w:rsid w:val="00B60BD7"/>
    <w:rsid w:val="00B6508A"/>
    <w:rsid w:val="00B65234"/>
    <w:rsid w:val="00B663C4"/>
    <w:rsid w:val="00B70771"/>
    <w:rsid w:val="00B7087D"/>
    <w:rsid w:val="00B728B8"/>
    <w:rsid w:val="00B75264"/>
    <w:rsid w:val="00B76570"/>
    <w:rsid w:val="00B80CA2"/>
    <w:rsid w:val="00B8582F"/>
    <w:rsid w:val="00B85E1E"/>
    <w:rsid w:val="00B86231"/>
    <w:rsid w:val="00B86751"/>
    <w:rsid w:val="00B87E66"/>
    <w:rsid w:val="00B90096"/>
    <w:rsid w:val="00B914F2"/>
    <w:rsid w:val="00B91FD6"/>
    <w:rsid w:val="00B93543"/>
    <w:rsid w:val="00B93871"/>
    <w:rsid w:val="00B939DE"/>
    <w:rsid w:val="00B97911"/>
    <w:rsid w:val="00BA375E"/>
    <w:rsid w:val="00BA5DA4"/>
    <w:rsid w:val="00BA6EFD"/>
    <w:rsid w:val="00BB0499"/>
    <w:rsid w:val="00BB076E"/>
    <w:rsid w:val="00BB08D4"/>
    <w:rsid w:val="00BB1CDD"/>
    <w:rsid w:val="00BB1F33"/>
    <w:rsid w:val="00BB41E4"/>
    <w:rsid w:val="00BB71B1"/>
    <w:rsid w:val="00BB7F97"/>
    <w:rsid w:val="00BB7FE3"/>
    <w:rsid w:val="00BC01BA"/>
    <w:rsid w:val="00BC0927"/>
    <w:rsid w:val="00BC12BE"/>
    <w:rsid w:val="00BC20EC"/>
    <w:rsid w:val="00BC2B75"/>
    <w:rsid w:val="00BC32C8"/>
    <w:rsid w:val="00BC5FA1"/>
    <w:rsid w:val="00BC64EE"/>
    <w:rsid w:val="00BC6DE9"/>
    <w:rsid w:val="00BD0F1C"/>
    <w:rsid w:val="00BD729B"/>
    <w:rsid w:val="00BE1F06"/>
    <w:rsid w:val="00BE47AD"/>
    <w:rsid w:val="00BE567E"/>
    <w:rsid w:val="00BE753E"/>
    <w:rsid w:val="00BE7B12"/>
    <w:rsid w:val="00BF2861"/>
    <w:rsid w:val="00BF3799"/>
    <w:rsid w:val="00BF59EA"/>
    <w:rsid w:val="00C00975"/>
    <w:rsid w:val="00C00E4E"/>
    <w:rsid w:val="00C01476"/>
    <w:rsid w:val="00C018E7"/>
    <w:rsid w:val="00C029BB"/>
    <w:rsid w:val="00C03127"/>
    <w:rsid w:val="00C04F69"/>
    <w:rsid w:val="00C07732"/>
    <w:rsid w:val="00C077D2"/>
    <w:rsid w:val="00C1146A"/>
    <w:rsid w:val="00C128EB"/>
    <w:rsid w:val="00C132F8"/>
    <w:rsid w:val="00C1710C"/>
    <w:rsid w:val="00C17B2D"/>
    <w:rsid w:val="00C20017"/>
    <w:rsid w:val="00C208FA"/>
    <w:rsid w:val="00C21146"/>
    <w:rsid w:val="00C238D9"/>
    <w:rsid w:val="00C23E7B"/>
    <w:rsid w:val="00C250F8"/>
    <w:rsid w:val="00C2657C"/>
    <w:rsid w:val="00C300E9"/>
    <w:rsid w:val="00C300EF"/>
    <w:rsid w:val="00C32E1A"/>
    <w:rsid w:val="00C338A4"/>
    <w:rsid w:val="00C4085F"/>
    <w:rsid w:val="00C409FC"/>
    <w:rsid w:val="00C41947"/>
    <w:rsid w:val="00C431A5"/>
    <w:rsid w:val="00C45565"/>
    <w:rsid w:val="00C4655A"/>
    <w:rsid w:val="00C46723"/>
    <w:rsid w:val="00C46D44"/>
    <w:rsid w:val="00C471E0"/>
    <w:rsid w:val="00C475C1"/>
    <w:rsid w:val="00C5045F"/>
    <w:rsid w:val="00C546B5"/>
    <w:rsid w:val="00C55376"/>
    <w:rsid w:val="00C55FAC"/>
    <w:rsid w:val="00C56B41"/>
    <w:rsid w:val="00C57283"/>
    <w:rsid w:val="00C60074"/>
    <w:rsid w:val="00C61892"/>
    <w:rsid w:val="00C61E38"/>
    <w:rsid w:val="00C64F04"/>
    <w:rsid w:val="00C655B5"/>
    <w:rsid w:val="00C65C46"/>
    <w:rsid w:val="00C66B8C"/>
    <w:rsid w:val="00C670AE"/>
    <w:rsid w:val="00C70C60"/>
    <w:rsid w:val="00C711C0"/>
    <w:rsid w:val="00C73C08"/>
    <w:rsid w:val="00C744A4"/>
    <w:rsid w:val="00C75D14"/>
    <w:rsid w:val="00C803C9"/>
    <w:rsid w:val="00C8090D"/>
    <w:rsid w:val="00C82126"/>
    <w:rsid w:val="00C8385A"/>
    <w:rsid w:val="00C84C6C"/>
    <w:rsid w:val="00C85371"/>
    <w:rsid w:val="00C859B5"/>
    <w:rsid w:val="00C85CC3"/>
    <w:rsid w:val="00C86B90"/>
    <w:rsid w:val="00C906C7"/>
    <w:rsid w:val="00C936DA"/>
    <w:rsid w:val="00C953E2"/>
    <w:rsid w:val="00C9549E"/>
    <w:rsid w:val="00C96EC7"/>
    <w:rsid w:val="00C97EFE"/>
    <w:rsid w:val="00CA0C30"/>
    <w:rsid w:val="00CA46D0"/>
    <w:rsid w:val="00CA5060"/>
    <w:rsid w:val="00CA59F5"/>
    <w:rsid w:val="00CA5D48"/>
    <w:rsid w:val="00CA7080"/>
    <w:rsid w:val="00CB0C9C"/>
    <w:rsid w:val="00CB1150"/>
    <w:rsid w:val="00CB558B"/>
    <w:rsid w:val="00CB6B86"/>
    <w:rsid w:val="00CB6D67"/>
    <w:rsid w:val="00CC06BF"/>
    <w:rsid w:val="00CC0972"/>
    <w:rsid w:val="00CC1973"/>
    <w:rsid w:val="00CC24D0"/>
    <w:rsid w:val="00CC2D62"/>
    <w:rsid w:val="00CD0368"/>
    <w:rsid w:val="00CD041A"/>
    <w:rsid w:val="00CD05F6"/>
    <w:rsid w:val="00CD0733"/>
    <w:rsid w:val="00CD553E"/>
    <w:rsid w:val="00CD579F"/>
    <w:rsid w:val="00CD6E07"/>
    <w:rsid w:val="00CD7B2B"/>
    <w:rsid w:val="00CD7FC5"/>
    <w:rsid w:val="00CE0491"/>
    <w:rsid w:val="00CE1C92"/>
    <w:rsid w:val="00CE2D1F"/>
    <w:rsid w:val="00CE385D"/>
    <w:rsid w:val="00CE3D9D"/>
    <w:rsid w:val="00CE70AF"/>
    <w:rsid w:val="00CF0B3B"/>
    <w:rsid w:val="00CF19FF"/>
    <w:rsid w:val="00CF330A"/>
    <w:rsid w:val="00CF42CA"/>
    <w:rsid w:val="00CF480B"/>
    <w:rsid w:val="00CF4D13"/>
    <w:rsid w:val="00CF5F5F"/>
    <w:rsid w:val="00CF691E"/>
    <w:rsid w:val="00D00E0A"/>
    <w:rsid w:val="00D05659"/>
    <w:rsid w:val="00D060B7"/>
    <w:rsid w:val="00D10572"/>
    <w:rsid w:val="00D10C4B"/>
    <w:rsid w:val="00D1246C"/>
    <w:rsid w:val="00D151D7"/>
    <w:rsid w:val="00D1649E"/>
    <w:rsid w:val="00D17258"/>
    <w:rsid w:val="00D2043E"/>
    <w:rsid w:val="00D20F48"/>
    <w:rsid w:val="00D20FD3"/>
    <w:rsid w:val="00D21174"/>
    <w:rsid w:val="00D22E21"/>
    <w:rsid w:val="00D232F6"/>
    <w:rsid w:val="00D269B1"/>
    <w:rsid w:val="00D27F01"/>
    <w:rsid w:val="00D332E7"/>
    <w:rsid w:val="00D34A7F"/>
    <w:rsid w:val="00D34D38"/>
    <w:rsid w:val="00D363DD"/>
    <w:rsid w:val="00D3647A"/>
    <w:rsid w:val="00D3771B"/>
    <w:rsid w:val="00D4316A"/>
    <w:rsid w:val="00D50AAA"/>
    <w:rsid w:val="00D5451E"/>
    <w:rsid w:val="00D54FC7"/>
    <w:rsid w:val="00D552A1"/>
    <w:rsid w:val="00D570BB"/>
    <w:rsid w:val="00D57324"/>
    <w:rsid w:val="00D57425"/>
    <w:rsid w:val="00D576C7"/>
    <w:rsid w:val="00D57F2C"/>
    <w:rsid w:val="00D60C2D"/>
    <w:rsid w:val="00D61665"/>
    <w:rsid w:val="00D617EE"/>
    <w:rsid w:val="00D61962"/>
    <w:rsid w:val="00D62BC9"/>
    <w:rsid w:val="00D63A42"/>
    <w:rsid w:val="00D6488B"/>
    <w:rsid w:val="00D65AE5"/>
    <w:rsid w:val="00D677DB"/>
    <w:rsid w:val="00D70F58"/>
    <w:rsid w:val="00D712F0"/>
    <w:rsid w:val="00D72AF2"/>
    <w:rsid w:val="00D76144"/>
    <w:rsid w:val="00D7624A"/>
    <w:rsid w:val="00D7760A"/>
    <w:rsid w:val="00D80586"/>
    <w:rsid w:val="00D81733"/>
    <w:rsid w:val="00D8302B"/>
    <w:rsid w:val="00D83C2C"/>
    <w:rsid w:val="00D84C1B"/>
    <w:rsid w:val="00D84D89"/>
    <w:rsid w:val="00D87DA2"/>
    <w:rsid w:val="00D90B96"/>
    <w:rsid w:val="00D9219E"/>
    <w:rsid w:val="00D927B5"/>
    <w:rsid w:val="00D9370F"/>
    <w:rsid w:val="00D94AD1"/>
    <w:rsid w:val="00D95770"/>
    <w:rsid w:val="00D95F64"/>
    <w:rsid w:val="00D96351"/>
    <w:rsid w:val="00D97BA6"/>
    <w:rsid w:val="00DA4286"/>
    <w:rsid w:val="00DA473D"/>
    <w:rsid w:val="00DB038F"/>
    <w:rsid w:val="00DB26FA"/>
    <w:rsid w:val="00DB3A08"/>
    <w:rsid w:val="00DB46FE"/>
    <w:rsid w:val="00DB495B"/>
    <w:rsid w:val="00DB578B"/>
    <w:rsid w:val="00DC07B0"/>
    <w:rsid w:val="00DC1B69"/>
    <w:rsid w:val="00DC2944"/>
    <w:rsid w:val="00DC3396"/>
    <w:rsid w:val="00DC5A41"/>
    <w:rsid w:val="00DC6204"/>
    <w:rsid w:val="00DC6870"/>
    <w:rsid w:val="00DC6F11"/>
    <w:rsid w:val="00DD2055"/>
    <w:rsid w:val="00DD3852"/>
    <w:rsid w:val="00DD3941"/>
    <w:rsid w:val="00DD3BF7"/>
    <w:rsid w:val="00DD4B9C"/>
    <w:rsid w:val="00DE0DC8"/>
    <w:rsid w:val="00DE0E4F"/>
    <w:rsid w:val="00DE1547"/>
    <w:rsid w:val="00DE1829"/>
    <w:rsid w:val="00DE20CD"/>
    <w:rsid w:val="00DE4DED"/>
    <w:rsid w:val="00DE5D79"/>
    <w:rsid w:val="00DF16FE"/>
    <w:rsid w:val="00DF19D2"/>
    <w:rsid w:val="00DF3349"/>
    <w:rsid w:val="00DF4671"/>
    <w:rsid w:val="00DF629B"/>
    <w:rsid w:val="00DF6CD9"/>
    <w:rsid w:val="00E02A44"/>
    <w:rsid w:val="00E05376"/>
    <w:rsid w:val="00E059C0"/>
    <w:rsid w:val="00E07170"/>
    <w:rsid w:val="00E07AC5"/>
    <w:rsid w:val="00E11C37"/>
    <w:rsid w:val="00E14CB5"/>
    <w:rsid w:val="00E1506D"/>
    <w:rsid w:val="00E15292"/>
    <w:rsid w:val="00E1556A"/>
    <w:rsid w:val="00E15DAE"/>
    <w:rsid w:val="00E16138"/>
    <w:rsid w:val="00E16E2C"/>
    <w:rsid w:val="00E17031"/>
    <w:rsid w:val="00E17692"/>
    <w:rsid w:val="00E2132F"/>
    <w:rsid w:val="00E217FB"/>
    <w:rsid w:val="00E23900"/>
    <w:rsid w:val="00E26D81"/>
    <w:rsid w:val="00E26F8A"/>
    <w:rsid w:val="00E270EC"/>
    <w:rsid w:val="00E3015B"/>
    <w:rsid w:val="00E3068E"/>
    <w:rsid w:val="00E30E6F"/>
    <w:rsid w:val="00E33E52"/>
    <w:rsid w:val="00E36AE4"/>
    <w:rsid w:val="00E40CFE"/>
    <w:rsid w:val="00E47D8A"/>
    <w:rsid w:val="00E517A0"/>
    <w:rsid w:val="00E51DF6"/>
    <w:rsid w:val="00E52EF6"/>
    <w:rsid w:val="00E551F8"/>
    <w:rsid w:val="00E57DA3"/>
    <w:rsid w:val="00E61BCF"/>
    <w:rsid w:val="00E63600"/>
    <w:rsid w:val="00E640D5"/>
    <w:rsid w:val="00E666FD"/>
    <w:rsid w:val="00E66766"/>
    <w:rsid w:val="00E7325E"/>
    <w:rsid w:val="00E732BC"/>
    <w:rsid w:val="00E7374D"/>
    <w:rsid w:val="00E758A1"/>
    <w:rsid w:val="00E775A9"/>
    <w:rsid w:val="00E8118F"/>
    <w:rsid w:val="00E819D4"/>
    <w:rsid w:val="00E81A14"/>
    <w:rsid w:val="00E86918"/>
    <w:rsid w:val="00E86B48"/>
    <w:rsid w:val="00E86E96"/>
    <w:rsid w:val="00E8717C"/>
    <w:rsid w:val="00E87D29"/>
    <w:rsid w:val="00E92B7E"/>
    <w:rsid w:val="00E9572C"/>
    <w:rsid w:val="00E967FA"/>
    <w:rsid w:val="00E96881"/>
    <w:rsid w:val="00E9744C"/>
    <w:rsid w:val="00E97D90"/>
    <w:rsid w:val="00EA13B8"/>
    <w:rsid w:val="00EA13C4"/>
    <w:rsid w:val="00EA19DC"/>
    <w:rsid w:val="00EA1D50"/>
    <w:rsid w:val="00EA2360"/>
    <w:rsid w:val="00EA4698"/>
    <w:rsid w:val="00EA59A2"/>
    <w:rsid w:val="00EA5B32"/>
    <w:rsid w:val="00EA5E9A"/>
    <w:rsid w:val="00EA7407"/>
    <w:rsid w:val="00EA7D27"/>
    <w:rsid w:val="00EB012D"/>
    <w:rsid w:val="00EB28E3"/>
    <w:rsid w:val="00EB371C"/>
    <w:rsid w:val="00EB6169"/>
    <w:rsid w:val="00EB64AF"/>
    <w:rsid w:val="00ED1742"/>
    <w:rsid w:val="00ED32F6"/>
    <w:rsid w:val="00ED4068"/>
    <w:rsid w:val="00ED4E85"/>
    <w:rsid w:val="00ED520E"/>
    <w:rsid w:val="00ED67AB"/>
    <w:rsid w:val="00ED7D7E"/>
    <w:rsid w:val="00EE0D3B"/>
    <w:rsid w:val="00EE0E8A"/>
    <w:rsid w:val="00EE2C54"/>
    <w:rsid w:val="00EE3803"/>
    <w:rsid w:val="00EE5E3C"/>
    <w:rsid w:val="00EE6EA3"/>
    <w:rsid w:val="00EF01FA"/>
    <w:rsid w:val="00EF06DB"/>
    <w:rsid w:val="00EF4857"/>
    <w:rsid w:val="00EF6CE8"/>
    <w:rsid w:val="00F0550F"/>
    <w:rsid w:val="00F06591"/>
    <w:rsid w:val="00F075FF"/>
    <w:rsid w:val="00F07792"/>
    <w:rsid w:val="00F10F26"/>
    <w:rsid w:val="00F11941"/>
    <w:rsid w:val="00F1363B"/>
    <w:rsid w:val="00F13949"/>
    <w:rsid w:val="00F222AD"/>
    <w:rsid w:val="00F26048"/>
    <w:rsid w:val="00F2608D"/>
    <w:rsid w:val="00F26AB1"/>
    <w:rsid w:val="00F3147A"/>
    <w:rsid w:val="00F31DD6"/>
    <w:rsid w:val="00F32A56"/>
    <w:rsid w:val="00F332A5"/>
    <w:rsid w:val="00F35868"/>
    <w:rsid w:val="00F37297"/>
    <w:rsid w:val="00F437E0"/>
    <w:rsid w:val="00F451BB"/>
    <w:rsid w:val="00F46FDD"/>
    <w:rsid w:val="00F4705A"/>
    <w:rsid w:val="00F50FDD"/>
    <w:rsid w:val="00F51F22"/>
    <w:rsid w:val="00F52455"/>
    <w:rsid w:val="00F5352D"/>
    <w:rsid w:val="00F623FF"/>
    <w:rsid w:val="00F636FB"/>
    <w:rsid w:val="00F64147"/>
    <w:rsid w:val="00F66BE3"/>
    <w:rsid w:val="00F679B4"/>
    <w:rsid w:val="00F7111F"/>
    <w:rsid w:val="00F71683"/>
    <w:rsid w:val="00F71B67"/>
    <w:rsid w:val="00F720F3"/>
    <w:rsid w:val="00F72902"/>
    <w:rsid w:val="00F73DB9"/>
    <w:rsid w:val="00F74708"/>
    <w:rsid w:val="00F74BFA"/>
    <w:rsid w:val="00F764B9"/>
    <w:rsid w:val="00F778D5"/>
    <w:rsid w:val="00F77C9C"/>
    <w:rsid w:val="00F80044"/>
    <w:rsid w:val="00F80ABB"/>
    <w:rsid w:val="00F80B05"/>
    <w:rsid w:val="00F81AB2"/>
    <w:rsid w:val="00F81CA3"/>
    <w:rsid w:val="00F81F3F"/>
    <w:rsid w:val="00F82543"/>
    <w:rsid w:val="00F8261C"/>
    <w:rsid w:val="00F8468D"/>
    <w:rsid w:val="00F84822"/>
    <w:rsid w:val="00F84A77"/>
    <w:rsid w:val="00F850E4"/>
    <w:rsid w:val="00F85DCD"/>
    <w:rsid w:val="00F87224"/>
    <w:rsid w:val="00F924E4"/>
    <w:rsid w:val="00F95053"/>
    <w:rsid w:val="00F95DE2"/>
    <w:rsid w:val="00FA19A0"/>
    <w:rsid w:val="00FA1EC9"/>
    <w:rsid w:val="00FA27A6"/>
    <w:rsid w:val="00FA2C27"/>
    <w:rsid w:val="00FA623A"/>
    <w:rsid w:val="00FA6BCD"/>
    <w:rsid w:val="00FA6D13"/>
    <w:rsid w:val="00FA767A"/>
    <w:rsid w:val="00FB09D7"/>
    <w:rsid w:val="00FB0AC8"/>
    <w:rsid w:val="00FB26C0"/>
    <w:rsid w:val="00FB2D09"/>
    <w:rsid w:val="00FB378C"/>
    <w:rsid w:val="00FB5266"/>
    <w:rsid w:val="00FB6940"/>
    <w:rsid w:val="00FB7108"/>
    <w:rsid w:val="00FC0A98"/>
    <w:rsid w:val="00FC108F"/>
    <w:rsid w:val="00FC2484"/>
    <w:rsid w:val="00FC3910"/>
    <w:rsid w:val="00FC4161"/>
    <w:rsid w:val="00FC7190"/>
    <w:rsid w:val="00FD317F"/>
    <w:rsid w:val="00FD46EC"/>
    <w:rsid w:val="00FD4750"/>
    <w:rsid w:val="00FD7991"/>
    <w:rsid w:val="00FE19CA"/>
    <w:rsid w:val="00FE265B"/>
    <w:rsid w:val="00FE3B8F"/>
    <w:rsid w:val="00FE40B1"/>
    <w:rsid w:val="00FE4BE0"/>
    <w:rsid w:val="00FE6CB7"/>
    <w:rsid w:val="00FE7461"/>
    <w:rsid w:val="00FE7489"/>
    <w:rsid w:val="00FF01A8"/>
    <w:rsid w:val="00FF0ACC"/>
    <w:rsid w:val="00FF0D0A"/>
    <w:rsid w:val="00FF1891"/>
    <w:rsid w:val="00FF3E58"/>
    <w:rsid w:val="00FF4803"/>
    <w:rsid w:val="00FF4AA8"/>
    <w:rsid w:val="00FF65D3"/>
    <w:rsid w:val="00FF6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5A3"/>
  </w:style>
  <w:style w:type="paragraph" w:styleId="Heading4">
    <w:name w:val="heading 4"/>
    <w:basedOn w:val="Normal"/>
    <w:next w:val="Normal"/>
    <w:link w:val="Heading4Char"/>
    <w:qFormat/>
    <w:rsid w:val="000F1DE8"/>
    <w:pPr>
      <w:keepNext/>
      <w:keepLines/>
      <w:ind w:left="216"/>
      <w:outlineLvl w:val="3"/>
    </w:pPr>
    <w:rPr>
      <w:rFonts w:asciiTheme="minorHAnsi" w:eastAsiaTheme="majorEastAsia" w:hAnsiTheme="minorHAnsi" w:cstheme="majorBidi"/>
      <w:bCs/>
      <w:iCs/>
      <w:caps/>
      <w:color w:val="FFFFFF" w:themeColor="background1"/>
      <w:sz w:val="1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048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Headings">
    <w:name w:val="Newsletter Headings"/>
    <w:basedOn w:val="Normal"/>
    <w:qFormat/>
    <w:rsid w:val="006C15A3"/>
    <w:pPr>
      <w:keepNext/>
      <w:pBdr>
        <w:bottom w:val="single" w:sz="4" w:space="1" w:color="660033"/>
      </w:pBdr>
      <w:spacing w:before="120" w:after="120"/>
      <w:outlineLvl w:val="0"/>
    </w:pPr>
    <w:rPr>
      <w:rFonts w:ascii="Arial" w:eastAsia="Times New Roman" w:hAnsi="Arial" w:cs="Arial"/>
      <w:b/>
      <w:color w:val="1F497D"/>
      <w:sz w:val="32"/>
      <w:szCs w:val="32"/>
      <w:lang w:val="en-GB"/>
    </w:rPr>
  </w:style>
  <w:style w:type="character" w:customStyle="1" w:styleId="Heading4Char">
    <w:name w:val="Heading 4 Char"/>
    <w:basedOn w:val="DefaultParagraphFont"/>
    <w:link w:val="Heading4"/>
    <w:rsid w:val="000F1DE8"/>
    <w:rPr>
      <w:rFonts w:asciiTheme="minorHAnsi" w:eastAsiaTheme="majorEastAsia" w:hAnsiTheme="minorHAnsi" w:cstheme="majorBidi"/>
      <w:bCs/>
      <w:iCs/>
      <w:caps/>
      <w:color w:val="FFFFFF" w:themeColor="background1"/>
      <w:sz w:val="18"/>
      <w:szCs w:val="22"/>
      <w:lang w:val="en-US"/>
    </w:rPr>
  </w:style>
  <w:style w:type="paragraph" w:customStyle="1" w:styleId="SidebarTableText">
    <w:name w:val="Sidebar Table Text"/>
    <w:basedOn w:val="Normal"/>
    <w:qFormat/>
    <w:rsid w:val="00402A7A"/>
    <w:pPr>
      <w:spacing w:after="180"/>
    </w:pPr>
    <w:rPr>
      <w:rFonts w:asciiTheme="minorHAnsi" w:hAnsiTheme="minorHAnsi" w:cstheme="minorBidi"/>
      <w:color w:val="262626" w:themeColor="text1" w:themeTint="D9"/>
      <w:sz w:val="16"/>
      <w:szCs w:val="22"/>
      <w:lang w:val="en-US"/>
    </w:rPr>
  </w:style>
  <w:style w:type="paragraph" w:styleId="Caption">
    <w:name w:val="caption"/>
    <w:basedOn w:val="Normal"/>
    <w:next w:val="Normal"/>
    <w:uiPriority w:val="35"/>
    <w:qFormat/>
    <w:rsid w:val="00402A7A"/>
    <w:pPr>
      <w:spacing w:after="200"/>
    </w:pPr>
    <w:rPr>
      <w:rFonts w:asciiTheme="minorHAnsi" w:hAnsiTheme="minorHAnsi" w:cstheme="minorBidi"/>
      <w:b/>
      <w:bCs/>
      <w:i/>
      <w:sz w:val="16"/>
      <w:szCs w:val="18"/>
      <w:lang w:val="en-US"/>
    </w:rPr>
  </w:style>
  <w:style w:type="table" w:customStyle="1" w:styleId="TableGrid1">
    <w:name w:val="Table Grid1"/>
    <w:basedOn w:val="TableNormal"/>
    <w:next w:val="TableGrid"/>
    <w:uiPriority w:val="59"/>
    <w:rsid w:val="00402A7A"/>
    <w:rPr>
      <w:rFonts w:ascii="Corbel" w:hAnsi="Corbe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2A7A"/>
    <w:rPr>
      <w:rFonts w:ascii="Tahoma" w:hAnsi="Tahoma" w:cs="Tahoma"/>
      <w:sz w:val="16"/>
      <w:szCs w:val="16"/>
    </w:rPr>
  </w:style>
  <w:style w:type="character" w:customStyle="1" w:styleId="BalloonTextChar">
    <w:name w:val="Balloon Text Char"/>
    <w:basedOn w:val="DefaultParagraphFont"/>
    <w:link w:val="BalloonText"/>
    <w:uiPriority w:val="99"/>
    <w:semiHidden/>
    <w:rsid w:val="00402A7A"/>
    <w:rPr>
      <w:rFonts w:ascii="Tahoma" w:hAnsi="Tahoma" w:cs="Tahoma"/>
      <w:sz w:val="16"/>
      <w:szCs w:val="16"/>
    </w:rPr>
  </w:style>
  <w:style w:type="table" w:customStyle="1" w:styleId="TableGrid2">
    <w:name w:val="Table Grid2"/>
    <w:basedOn w:val="TableNormal"/>
    <w:next w:val="TableGrid"/>
    <w:uiPriority w:val="59"/>
    <w:rsid w:val="00402A7A"/>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rmal"/>
    <w:qFormat/>
    <w:rsid w:val="00D8302B"/>
    <w:pPr>
      <w:spacing w:after="120"/>
    </w:pPr>
    <w:rPr>
      <w:rFonts w:asciiTheme="minorHAnsi" w:hAnsiTheme="minorHAnsi" w:cstheme="minorBidi"/>
      <w:color w:val="808080" w:themeColor="background1" w:themeShade="80"/>
      <w:sz w:val="16"/>
      <w:szCs w:val="22"/>
      <w:lang w:val="fr-FR"/>
    </w:rPr>
  </w:style>
  <w:style w:type="table" w:customStyle="1" w:styleId="TableGrid3">
    <w:name w:val="Table Grid3"/>
    <w:basedOn w:val="TableNormal"/>
    <w:next w:val="TableGrid"/>
    <w:uiPriority w:val="59"/>
    <w:rsid w:val="00D8302B"/>
    <w:rPr>
      <w:rFonts w:ascii="Corbel" w:hAnsi="Corbe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5A3"/>
  </w:style>
  <w:style w:type="paragraph" w:styleId="Heading4">
    <w:name w:val="heading 4"/>
    <w:basedOn w:val="Normal"/>
    <w:next w:val="Normal"/>
    <w:link w:val="Heading4Char"/>
    <w:qFormat/>
    <w:rsid w:val="000F1DE8"/>
    <w:pPr>
      <w:keepNext/>
      <w:keepLines/>
      <w:ind w:left="216"/>
      <w:outlineLvl w:val="3"/>
    </w:pPr>
    <w:rPr>
      <w:rFonts w:asciiTheme="minorHAnsi" w:eastAsiaTheme="majorEastAsia" w:hAnsiTheme="minorHAnsi" w:cstheme="majorBidi"/>
      <w:bCs/>
      <w:iCs/>
      <w:caps/>
      <w:color w:val="FFFFFF" w:themeColor="background1"/>
      <w:sz w:val="1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048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Headings">
    <w:name w:val="Newsletter Headings"/>
    <w:basedOn w:val="Normal"/>
    <w:qFormat/>
    <w:rsid w:val="006C15A3"/>
    <w:pPr>
      <w:keepNext/>
      <w:pBdr>
        <w:bottom w:val="single" w:sz="4" w:space="1" w:color="660033"/>
      </w:pBdr>
      <w:spacing w:before="120" w:after="120"/>
      <w:outlineLvl w:val="0"/>
    </w:pPr>
    <w:rPr>
      <w:rFonts w:ascii="Arial" w:eastAsia="Times New Roman" w:hAnsi="Arial" w:cs="Arial"/>
      <w:b/>
      <w:color w:val="1F497D"/>
      <w:sz w:val="32"/>
      <w:szCs w:val="32"/>
      <w:lang w:val="en-GB"/>
    </w:rPr>
  </w:style>
  <w:style w:type="character" w:customStyle="1" w:styleId="Heading4Char">
    <w:name w:val="Heading 4 Char"/>
    <w:basedOn w:val="DefaultParagraphFont"/>
    <w:link w:val="Heading4"/>
    <w:rsid w:val="000F1DE8"/>
    <w:rPr>
      <w:rFonts w:asciiTheme="minorHAnsi" w:eastAsiaTheme="majorEastAsia" w:hAnsiTheme="minorHAnsi" w:cstheme="majorBidi"/>
      <w:bCs/>
      <w:iCs/>
      <w:caps/>
      <w:color w:val="FFFFFF" w:themeColor="background1"/>
      <w:sz w:val="18"/>
      <w:szCs w:val="22"/>
      <w:lang w:val="en-US"/>
    </w:rPr>
  </w:style>
  <w:style w:type="paragraph" w:customStyle="1" w:styleId="SidebarTableText">
    <w:name w:val="Sidebar Table Text"/>
    <w:basedOn w:val="Normal"/>
    <w:qFormat/>
    <w:rsid w:val="00402A7A"/>
    <w:pPr>
      <w:spacing w:after="180"/>
    </w:pPr>
    <w:rPr>
      <w:rFonts w:asciiTheme="minorHAnsi" w:hAnsiTheme="minorHAnsi" w:cstheme="minorBidi"/>
      <w:color w:val="262626" w:themeColor="text1" w:themeTint="D9"/>
      <w:sz w:val="16"/>
      <w:szCs w:val="22"/>
      <w:lang w:val="en-US"/>
    </w:rPr>
  </w:style>
  <w:style w:type="paragraph" w:styleId="Caption">
    <w:name w:val="caption"/>
    <w:basedOn w:val="Normal"/>
    <w:next w:val="Normal"/>
    <w:uiPriority w:val="35"/>
    <w:qFormat/>
    <w:rsid w:val="00402A7A"/>
    <w:pPr>
      <w:spacing w:after="200"/>
    </w:pPr>
    <w:rPr>
      <w:rFonts w:asciiTheme="minorHAnsi" w:hAnsiTheme="minorHAnsi" w:cstheme="minorBidi"/>
      <w:b/>
      <w:bCs/>
      <w:i/>
      <w:sz w:val="16"/>
      <w:szCs w:val="18"/>
      <w:lang w:val="en-US"/>
    </w:rPr>
  </w:style>
  <w:style w:type="table" w:customStyle="1" w:styleId="TableGrid1">
    <w:name w:val="Table Grid1"/>
    <w:basedOn w:val="TableNormal"/>
    <w:next w:val="TableGrid"/>
    <w:uiPriority w:val="59"/>
    <w:rsid w:val="00402A7A"/>
    <w:rPr>
      <w:rFonts w:ascii="Corbel" w:hAnsi="Corbe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2A7A"/>
    <w:rPr>
      <w:rFonts w:ascii="Tahoma" w:hAnsi="Tahoma" w:cs="Tahoma"/>
      <w:sz w:val="16"/>
      <w:szCs w:val="16"/>
    </w:rPr>
  </w:style>
  <w:style w:type="character" w:customStyle="1" w:styleId="BalloonTextChar">
    <w:name w:val="Balloon Text Char"/>
    <w:basedOn w:val="DefaultParagraphFont"/>
    <w:link w:val="BalloonText"/>
    <w:uiPriority w:val="99"/>
    <w:semiHidden/>
    <w:rsid w:val="00402A7A"/>
    <w:rPr>
      <w:rFonts w:ascii="Tahoma" w:hAnsi="Tahoma" w:cs="Tahoma"/>
      <w:sz w:val="16"/>
      <w:szCs w:val="16"/>
    </w:rPr>
  </w:style>
  <w:style w:type="table" w:customStyle="1" w:styleId="TableGrid2">
    <w:name w:val="Table Grid2"/>
    <w:basedOn w:val="TableNormal"/>
    <w:next w:val="TableGrid"/>
    <w:uiPriority w:val="59"/>
    <w:rsid w:val="00402A7A"/>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rmal"/>
    <w:qFormat/>
    <w:rsid w:val="00D8302B"/>
    <w:pPr>
      <w:spacing w:after="120"/>
    </w:pPr>
    <w:rPr>
      <w:rFonts w:asciiTheme="minorHAnsi" w:hAnsiTheme="minorHAnsi" w:cstheme="minorBidi"/>
      <w:color w:val="808080" w:themeColor="background1" w:themeShade="80"/>
      <w:sz w:val="16"/>
      <w:szCs w:val="22"/>
      <w:lang w:val="fr-FR"/>
    </w:rPr>
  </w:style>
  <w:style w:type="table" w:customStyle="1" w:styleId="TableGrid3">
    <w:name w:val="Table Grid3"/>
    <w:basedOn w:val="TableNormal"/>
    <w:next w:val="TableGrid"/>
    <w:uiPriority w:val="59"/>
    <w:rsid w:val="00D8302B"/>
    <w:rPr>
      <w:rFonts w:ascii="Corbel" w:hAnsi="Corbe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obdrain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Drainage</cp:lastModifiedBy>
  <cp:revision>2</cp:revision>
  <cp:lastPrinted>2016-09-28T22:15:00Z</cp:lastPrinted>
  <dcterms:created xsi:type="dcterms:W3CDTF">2017-06-12T22:00:00Z</dcterms:created>
  <dcterms:modified xsi:type="dcterms:W3CDTF">2017-06-12T22:00:00Z</dcterms:modified>
</cp:coreProperties>
</file>